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1D9" w:rsidRDefault="002271D9" w:rsidP="002271D9">
      <w:pPr>
        <w:pStyle w:val="a3"/>
        <w:rPr>
          <w:rFonts w:eastAsia="Times New Roman"/>
        </w:rPr>
      </w:pPr>
      <w:r>
        <w:rPr>
          <w:rFonts w:eastAsia="Times New Roman"/>
        </w:rPr>
        <w:t>INTERNATIONAL ORGANIZATION FOR STANDARDIZATION</w:t>
      </w:r>
    </w:p>
    <w:p w:rsidR="002271D9" w:rsidRPr="00443FBC" w:rsidRDefault="002271D9" w:rsidP="002271D9">
      <w:pPr>
        <w:jc w:val="center"/>
        <w:rPr>
          <w:b/>
          <w:sz w:val="28"/>
        </w:rPr>
      </w:pPr>
      <w:r w:rsidRPr="00443FBC">
        <w:rPr>
          <w:b/>
          <w:sz w:val="28"/>
        </w:rPr>
        <w:t>ORGANISATION INTERNATIONALE NORMALISATION</w:t>
      </w:r>
    </w:p>
    <w:p w:rsidR="002271D9" w:rsidRPr="00443FBC" w:rsidRDefault="002271D9" w:rsidP="002271D9">
      <w:pPr>
        <w:jc w:val="center"/>
        <w:rPr>
          <w:b/>
          <w:sz w:val="28"/>
        </w:rPr>
      </w:pPr>
      <w:r w:rsidRPr="00443FBC">
        <w:rPr>
          <w:b/>
          <w:sz w:val="28"/>
        </w:rPr>
        <w:t>ISO/IEC JTC 1/SC 29/WG 11</w:t>
      </w:r>
    </w:p>
    <w:p w:rsidR="002271D9" w:rsidRDefault="002271D9" w:rsidP="002271D9">
      <w:pPr>
        <w:jc w:val="center"/>
        <w:rPr>
          <w:b/>
          <w:sz w:val="28"/>
          <w:lang w:val="en-GB"/>
        </w:rPr>
      </w:pPr>
      <w:r>
        <w:rPr>
          <w:b/>
          <w:sz w:val="28"/>
          <w:lang w:val="en-GB"/>
        </w:rPr>
        <w:t>CODING OF MOVING PICTURES AND AUDIO</w:t>
      </w:r>
    </w:p>
    <w:p w:rsidR="002271D9" w:rsidRDefault="002271D9" w:rsidP="002271D9">
      <w:pPr>
        <w:jc w:val="both"/>
        <w:rPr>
          <w:sz w:val="22"/>
          <w:lang w:val="en-GB"/>
        </w:rPr>
      </w:pPr>
    </w:p>
    <w:p w:rsidR="002A414D" w:rsidRPr="00F51D83" w:rsidRDefault="008511CA" w:rsidP="002A414D">
      <w:pPr>
        <w:jc w:val="right"/>
        <w:rPr>
          <w:b/>
        </w:rPr>
      </w:pPr>
      <w:r w:rsidRPr="008511CA">
        <w:rPr>
          <w:rFonts w:eastAsiaTheme="minorEastAsia"/>
          <w:b/>
          <w:lang w:eastAsia="ja-JP"/>
        </w:rPr>
        <w:t>I</w:t>
      </w:r>
      <w:r w:rsidRPr="008511CA">
        <w:rPr>
          <w:b/>
        </w:rPr>
        <w:t>SO/IEC JTC1/SC29/WG11</w:t>
      </w:r>
    </w:p>
    <w:p w:rsidR="002271D9" w:rsidRPr="00F51D83" w:rsidRDefault="008511CA" w:rsidP="002A414D">
      <w:pPr>
        <w:tabs>
          <w:tab w:val="right" w:pos="9360"/>
        </w:tabs>
        <w:jc w:val="right"/>
        <w:rPr>
          <w:rFonts w:eastAsiaTheme="minorEastAsia"/>
          <w:b/>
          <w:lang w:val="en-GB" w:eastAsia="ja-JP"/>
        </w:rPr>
      </w:pPr>
      <w:r w:rsidRPr="008511CA">
        <w:rPr>
          <w:b/>
        </w:rPr>
        <w:t>MPEG20</w:t>
      </w:r>
      <w:r w:rsidRPr="008511CA">
        <w:rPr>
          <w:b/>
          <w:lang w:eastAsia="ja-JP"/>
        </w:rPr>
        <w:t>15</w:t>
      </w:r>
      <w:r w:rsidRPr="008511CA">
        <w:rPr>
          <w:b/>
        </w:rPr>
        <w:t>/</w:t>
      </w:r>
      <w:r w:rsidRPr="008511CA">
        <w:rPr>
          <w:b/>
          <w:lang w:val="en-GB"/>
        </w:rPr>
        <w:t>/</w:t>
      </w:r>
      <w:r w:rsidRPr="004E1C87">
        <w:rPr>
          <w:b/>
          <w:lang w:val="en-GB" w:eastAsia="ja-JP"/>
        </w:rPr>
        <w:t>N</w:t>
      </w:r>
      <w:r w:rsidR="004E1C87" w:rsidRPr="004E1C87">
        <w:rPr>
          <w:b/>
        </w:rPr>
        <w:t>15268</w:t>
      </w:r>
    </w:p>
    <w:p w:rsidR="002271D9" w:rsidRPr="002A414D" w:rsidRDefault="008511CA" w:rsidP="00846430">
      <w:pPr>
        <w:tabs>
          <w:tab w:val="right" w:pos="9360"/>
        </w:tabs>
        <w:jc w:val="right"/>
        <w:rPr>
          <w:b/>
          <w:lang w:val="en-GB"/>
        </w:rPr>
      </w:pPr>
      <w:r w:rsidRPr="008511CA">
        <w:rPr>
          <w:b/>
          <w:lang w:val="en-GB"/>
        </w:rPr>
        <w:t>February 2015, Geneva, Switzerland</w:t>
      </w:r>
    </w:p>
    <w:p w:rsidR="002271D9" w:rsidRDefault="002271D9" w:rsidP="002271D9">
      <w:pPr>
        <w:jc w:val="both"/>
        <w:rPr>
          <w:lang w:val="en-GB" w:eastAsia="ja-JP"/>
        </w:rPr>
      </w:pPr>
    </w:p>
    <w:p w:rsidR="002271D9" w:rsidRDefault="002271D9" w:rsidP="002271D9">
      <w:pPr>
        <w:jc w:val="both"/>
        <w:rPr>
          <w:lang w:val="en-GB" w:eastAsia="ja-JP"/>
        </w:rPr>
      </w:pPr>
    </w:p>
    <w:tbl>
      <w:tblPr>
        <w:tblW w:w="8469" w:type="dxa"/>
        <w:tblInd w:w="99" w:type="dxa"/>
        <w:tblLayout w:type="fixed"/>
        <w:tblLook w:val="0000"/>
      </w:tblPr>
      <w:tblGrid>
        <w:gridCol w:w="1353"/>
        <w:gridCol w:w="7116"/>
      </w:tblGrid>
      <w:tr w:rsidR="002271D9">
        <w:trPr>
          <w:cantSplit/>
        </w:trPr>
        <w:tc>
          <w:tcPr>
            <w:tcW w:w="1353" w:type="dxa"/>
          </w:tcPr>
          <w:p w:rsidR="002271D9" w:rsidRDefault="002271D9" w:rsidP="009915C5">
            <w:pPr>
              <w:jc w:val="both"/>
              <w:rPr>
                <w:b/>
                <w:lang w:val="en-GB"/>
              </w:rPr>
            </w:pPr>
            <w:r>
              <w:rPr>
                <w:b/>
                <w:lang w:val="en-GB"/>
              </w:rPr>
              <w:t>Title:</w:t>
            </w:r>
          </w:p>
        </w:tc>
        <w:tc>
          <w:tcPr>
            <w:tcW w:w="7116" w:type="dxa"/>
          </w:tcPr>
          <w:p w:rsidR="002271D9" w:rsidRPr="0044571C" w:rsidRDefault="00F7075A" w:rsidP="00A938B1">
            <w:pPr>
              <w:jc w:val="both"/>
              <w:rPr>
                <w:b/>
                <w:bCs/>
                <w:lang w:eastAsia="ja-JP"/>
              </w:rPr>
            </w:pPr>
            <w:r>
              <w:rPr>
                <w:b/>
                <w:bCs/>
                <w:lang w:eastAsia="ja-JP"/>
              </w:rPr>
              <w:t>Encoder Input Format</w:t>
            </w:r>
            <w:r w:rsidR="008D5C92" w:rsidRPr="008D5C92">
              <w:rPr>
                <w:b/>
                <w:bCs/>
                <w:lang w:eastAsia="ja-JP"/>
              </w:rPr>
              <w:t xml:space="preserve"> for MPEG-H 3D</w:t>
            </w:r>
            <w:r>
              <w:rPr>
                <w:b/>
                <w:bCs/>
                <w:lang w:eastAsia="ja-JP"/>
              </w:rPr>
              <w:t xml:space="preserve"> Audio</w:t>
            </w:r>
          </w:p>
        </w:tc>
      </w:tr>
      <w:tr w:rsidR="002271D9">
        <w:trPr>
          <w:cantSplit/>
        </w:trPr>
        <w:tc>
          <w:tcPr>
            <w:tcW w:w="1353" w:type="dxa"/>
          </w:tcPr>
          <w:p w:rsidR="002271D9" w:rsidRDefault="0090073D" w:rsidP="009915C5">
            <w:pPr>
              <w:jc w:val="both"/>
              <w:rPr>
                <w:b/>
                <w:lang w:val="en-GB"/>
              </w:rPr>
            </w:pPr>
            <w:r>
              <w:rPr>
                <w:b/>
                <w:lang w:val="en-GB"/>
              </w:rPr>
              <w:t>Source</w:t>
            </w:r>
            <w:r w:rsidR="002271D9">
              <w:rPr>
                <w:b/>
                <w:lang w:val="en-GB"/>
              </w:rPr>
              <w:t>:</w:t>
            </w:r>
          </w:p>
        </w:tc>
        <w:tc>
          <w:tcPr>
            <w:tcW w:w="7116" w:type="dxa"/>
          </w:tcPr>
          <w:p w:rsidR="002271D9" w:rsidRDefault="0090073D" w:rsidP="008D5C92">
            <w:pPr>
              <w:jc w:val="both"/>
              <w:rPr>
                <w:b/>
                <w:lang w:val="en-GB" w:eastAsia="ja-JP"/>
              </w:rPr>
            </w:pPr>
            <w:r>
              <w:rPr>
                <w:b/>
                <w:lang w:val="en-GB" w:eastAsia="ja-JP"/>
              </w:rPr>
              <w:t>Audio Subgroup</w:t>
            </w:r>
          </w:p>
        </w:tc>
      </w:tr>
      <w:tr w:rsidR="008D5C92" w:rsidTr="00EB7907">
        <w:trPr>
          <w:cantSplit/>
        </w:trPr>
        <w:tc>
          <w:tcPr>
            <w:tcW w:w="1353" w:type="dxa"/>
          </w:tcPr>
          <w:p w:rsidR="008D5C92" w:rsidRDefault="0090073D" w:rsidP="00EB7907">
            <w:pPr>
              <w:jc w:val="both"/>
              <w:rPr>
                <w:b/>
                <w:lang w:val="en-GB"/>
              </w:rPr>
            </w:pPr>
            <w:r>
              <w:rPr>
                <w:b/>
                <w:lang w:val="en-GB"/>
              </w:rPr>
              <w:t>Status:</w:t>
            </w:r>
          </w:p>
        </w:tc>
        <w:tc>
          <w:tcPr>
            <w:tcW w:w="7116" w:type="dxa"/>
          </w:tcPr>
          <w:p w:rsidR="008D5C92" w:rsidRPr="00FD4546" w:rsidRDefault="00846430" w:rsidP="00EB7907">
            <w:pPr>
              <w:jc w:val="both"/>
              <w:rPr>
                <w:rFonts w:eastAsiaTheme="minorEastAsia"/>
                <w:b/>
                <w:lang w:val="en-GB" w:eastAsia="ja-JP"/>
              </w:rPr>
            </w:pPr>
            <w:r w:rsidRPr="00744D90">
              <w:rPr>
                <w:b/>
                <w:lang w:val="en-GB" w:eastAsia="ja-JP"/>
              </w:rPr>
              <w:t>Approved</w:t>
            </w:r>
          </w:p>
        </w:tc>
      </w:tr>
    </w:tbl>
    <w:p w:rsidR="002271D9" w:rsidRDefault="002271D9" w:rsidP="002271D9">
      <w:pPr>
        <w:rPr>
          <w:lang w:val="en-GB"/>
        </w:rPr>
      </w:pPr>
    </w:p>
    <w:p w:rsidR="002271D9" w:rsidRDefault="002271D9" w:rsidP="00910588">
      <w:pPr>
        <w:pStyle w:val="1"/>
      </w:pPr>
      <w:r>
        <w:t>Introduction</w:t>
      </w:r>
    </w:p>
    <w:p w:rsidR="0090073D" w:rsidRDefault="00AA66D3" w:rsidP="00AA66D3">
      <w:r>
        <w:t xml:space="preserve">This </w:t>
      </w:r>
      <w:r w:rsidR="0090073D">
        <w:t xml:space="preserve">document </w:t>
      </w:r>
      <w:r w:rsidR="00396F00">
        <w:t xml:space="preserve">fully </w:t>
      </w:r>
      <w:r w:rsidR="0090073D">
        <w:t>describes the input formats used for the MPEG-H 3D Audio, i.e.</w:t>
      </w:r>
    </w:p>
    <w:p w:rsidR="0090073D" w:rsidRDefault="00586654" w:rsidP="0090073D">
      <w:pPr>
        <w:numPr>
          <w:ilvl w:val="0"/>
          <w:numId w:val="21"/>
        </w:numPr>
      </w:pPr>
      <w:r>
        <w:t>C</w:t>
      </w:r>
      <w:r w:rsidR="0090073D">
        <w:t>hannel-based input</w:t>
      </w:r>
    </w:p>
    <w:p w:rsidR="0090073D" w:rsidRDefault="00586654" w:rsidP="0090073D">
      <w:pPr>
        <w:numPr>
          <w:ilvl w:val="0"/>
          <w:numId w:val="21"/>
        </w:numPr>
      </w:pPr>
      <w:r>
        <w:t>O</w:t>
      </w:r>
      <w:r w:rsidR="0090073D">
        <w:t>bject-based input</w:t>
      </w:r>
    </w:p>
    <w:p w:rsidR="0090073D" w:rsidRDefault="00FE7E2A" w:rsidP="0090073D">
      <w:pPr>
        <w:numPr>
          <w:ilvl w:val="0"/>
          <w:numId w:val="21"/>
        </w:numPr>
      </w:pPr>
      <w:r>
        <w:t>HOA</w:t>
      </w:r>
      <w:r w:rsidR="0090073D">
        <w:t>-based input</w:t>
      </w:r>
    </w:p>
    <w:p w:rsidR="00EB7907" w:rsidRDefault="00EB7907" w:rsidP="00AA66D3"/>
    <w:p w:rsidR="00186D66" w:rsidRDefault="00186D66" w:rsidP="00AA66D3">
      <w:r>
        <w:t>This may form the basis of a more comprehensive input format to be used for the subsequent collaborative technology development process.</w:t>
      </w:r>
    </w:p>
    <w:p w:rsidR="00186D66" w:rsidRDefault="00186D66" w:rsidP="00AA66D3"/>
    <w:p w:rsidR="0090073D" w:rsidRDefault="0090073D" w:rsidP="0090073D">
      <w:pPr>
        <w:pStyle w:val="1"/>
      </w:pPr>
      <w:r>
        <w:t>Channel-based Input</w:t>
      </w:r>
    </w:p>
    <w:p w:rsidR="0090073D" w:rsidRDefault="0090073D" w:rsidP="0090073D">
      <w:r>
        <w:t>Channel-based input is delivered as a set of monophonic channel signals</w:t>
      </w:r>
      <w:r w:rsidR="005949D1">
        <w:t>, where each channel signal is represented as a monophonic .W</w:t>
      </w:r>
      <w:r w:rsidR="001515A3">
        <w:t>AV file.</w:t>
      </w:r>
    </w:p>
    <w:p w:rsidR="001515A3" w:rsidRDefault="001A700C" w:rsidP="001515A3">
      <w:pPr>
        <w:pStyle w:val="2"/>
      </w:pPr>
      <w:r>
        <w:t xml:space="preserve">WAV </w:t>
      </w:r>
      <w:r w:rsidR="001515A3">
        <w:t>File Naming</w:t>
      </w:r>
      <w:r w:rsidR="00221FAD">
        <w:t xml:space="preserve"> &amp; Calibration</w:t>
      </w:r>
    </w:p>
    <w:p w:rsidR="001515A3" w:rsidRDefault="001515A3" w:rsidP="0090073D">
      <w:r>
        <w:t xml:space="preserve">The monophonic .WAV files </w:t>
      </w:r>
      <w:r w:rsidR="00013792">
        <w:t xml:space="preserve">adhere to </w:t>
      </w:r>
      <w:r>
        <w:t>the following naming convention:</w:t>
      </w:r>
    </w:p>
    <w:p w:rsidR="001515A3" w:rsidRDefault="001515A3" w:rsidP="0090073D"/>
    <w:p w:rsidR="00633BAD" w:rsidRDefault="00633BAD" w:rsidP="0090073D">
      <w:r>
        <w:tab/>
        <w:t>&lt;item_name&gt;_</w:t>
      </w:r>
      <w:r w:rsidR="00876A29">
        <w:t>A</w:t>
      </w:r>
      <w:r w:rsidR="00AB3253">
        <w:t>&lt;azimuth_angle&gt;_</w:t>
      </w:r>
      <w:r w:rsidR="00876A29">
        <w:t>E</w:t>
      </w:r>
      <w:r w:rsidR="00AB3253">
        <w:t>&lt;elevation_angle&gt;.wav</w:t>
      </w:r>
    </w:p>
    <w:p w:rsidR="00633BAD" w:rsidRDefault="00633BAD" w:rsidP="00633BAD"/>
    <w:p w:rsidR="00105F1C" w:rsidRDefault="007E2B98" w:rsidP="007E2B98">
      <w:r>
        <w:t>Azimuth angles are given in degrees ±180 (positive values go to the left w.r.t the frontal direction, i.e. mathematically positive).</w:t>
      </w:r>
      <w:r w:rsidR="00105F1C">
        <w:t xml:space="preserve"> They are represented as a three-digit number always including a sign (padded from the left with zeros if necessary).</w:t>
      </w:r>
    </w:p>
    <w:p w:rsidR="00105F1C" w:rsidRDefault="00105F1C" w:rsidP="007E2B98"/>
    <w:p w:rsidR="007E2B98" w:rsidRDefault="007E2B98" w:rsidP="007E2B98">
      <w:r>
        <w:t>Elevation angles are given in degrees ±90 (positive value</w:t>
      </w:r>
      <w:r w:rsidR="00B071E0">
        <w:t>s go upward w.r.t the ear/listen</w:t>
      </w:r>
      <w:r>
        <w:t>e</w:t>
      </w:r>
      <w:r w:rsidR="00B071E0">
        <w:t>r</w:t>
      </w:r>
      <w:r>
        <w:t xml:space="preserve"> height</w:t>
      </w:r>
      <w:r w:rsidR="00FB2295">
        <w:t>)</w:t>
      </w:r>
      <w:r w:rsidR="005052F0">
        <w:t>.</w:t>
      </w:r>
      <w:r w:rsidR="00105F1C" w:rsidRPr="00105F1C">
        <w:t xml:space="preserve"> </w:t>
      </w:r>
      <w:r w:rsidR="00105F1C">
        <w:t>They are represented as a two-digit number always including a sign (padded from the left with zeros if necessary).</w:t>
      </w:r>
    </w:p>
    <w:p w:rsidR="00105F1C" w:rsidRDefault="00105F1C" w:rsidP="00105F1C"/>
    <w:p w:rsidR="000B2408" w:rsidRPr="00C17FFD" w:rsidRDefault="00105F1C" w:rsidP="00105F1C">
      <w:pPr>
        <w:rPr>
          <w:rFonts w:ascii="Courier New" w:hAnsi="Courier New" w:cs="Courier New"/>
          <w:lang w:val="it-IT"/>
        </w:rPr>
      </w:pPr>
      <w:r w:rsidRPr="00C17FFD">
        <w:rPr>
          <w:lang w:val="it-IT"/>
        </w:rPr>
        <w:t>Example</w:t>
      </w:r>
      <w:r w:rsidR="000B2408" w:rsidRPr="00C17FFD">
        <w:rPr>
          <w:lang w:val="it-IT"/>
        </w:rPr>
        <w:t>s:</w:t>
      </w:r>
      <w:r w:rsidR="000B2408" w:rsidRPr="00C17FFD">
        <w:rPr>
          <w:lang w:val="it-IT"/>
        </w:rPr>
        <w:tab/>
      </w:r>
      <w:r w:rsidRPr="00C17FFD">
        <w:rPr>
          <w:rFonts w:ascii="Courier New" w:hAnsi="Courier New" w:cs="Courier New"/>
          <w:lang w:val="it-IT"/>
        </w:rPr>
        <w:t>TestItemName_A+030_E+00.wav</w:t>
      </w:r>
    </w:p>
    <w:p w:rsidR="00A31567" w:rsidRPr="00C17FFD" w:rsidRDefault="00A31567" w:rsidP="00A31567">
      <w:pPr>
        <w:rPr>
          <w:lang w:val="it-IT"/>
        </w:rPr>
      </w:pPr>
      <w:r w:rsidRPr="00C17FFD">
        <w:rPr>
          <w:rFonts w:ascii="Courier New" w:hAnsi="Courier New" w:cs="Courier New"/>
          <w:lang w:val="it-IT"/>
        </w:rPr>
        <w:lastRenderedPageBreak/>
        <w:tab/>
      </w:r>
      <w:r w:rsidRPr="00C17FFD">
        <w:rPr>
          <w:rFonts w:ascii="Courier New" w:hAnsi="Courier New" w:cs="Courier New"/>
          <w:lang w:val="it-IT"/>
        </w:rPr>
        <w:tab/>
        <w:t>TestItemName_A-030_E+00.wav</w:t>
      </w:r>
    </w:p>
    <w:p w:rsidR="00A31567" w:rsidRPr="00C17FFD" w:rsidRDefault="00A31567" w:rsidP="00A31567">
      <w:pPr>
        <w:rPr>
          <w:lang w:val="it-IT"/>
        </w:rPr>
      </w:pPr>
      <w:r w:rsidRPr="00C17FFD">
        <w:rPr>
          <w:rFonts w:ascii="Courier New" w:hAnsi="Courier New" w:cs="Courier New"/>
          <w:lang w:val="it-IT"/>
        </w:rPr>
        <w:tab/>
      </w:r>
      <w:r w:rsidRPr="00C17FFD">
        <w:rPr>
          <w:rFonts w:ascii="Courier New" w:hAnsi="Courier New" w:cs="Courier New"/>
          <w:lang w:val="it-IT"/>
        </w:rPr>
        <w:tab/>
        <w:t>TestItemName_A+000_E+90.wav</w:t>
      </w:r>
    </w:p>
    <w:p w:rsidR="00105F1C" w:rsidRPr="00C17FFD" w:rsidRDefault="00105F1C" w:rsidP="0090073D">
      <w:pPr>
        <w:rPr>
          <w:lang w:val="it-IT"/>
        </w:rPr>
      </w:pPr>
    </w:p>
    <w:p w:rsidR="00311A89" w:rsidRDefault="00311A89" w:rsidP="0090073D">
      <w:r>
        <w:t>In the case of LFE channels, the naming is</w:t>
      </w:r>
    </w:p>
    <w:p w:rsidR="00311A89" w:rsidRDefault="00311A89" w:rsidP="0090073D"/>
    <w:p w:rsidR="00311A89" w:rsidRDefault="00311A89" w:rsidP="00311A89">
      <w:r>
        <w:tab/>
        <w:t>&lt;item_name&gt;_LFE&lt;lfe_number&gt;.wav</w:t>
      </w:r>
    </w:p>
    <w:p w:rsidR="00311A89" w:rsidRDefault="00311A89" w:rsidP="0090073D"/>
    <w:p w:rsidR="00311A89" w:rsidRDefault="00311A89" w:rsidP="0090073D">
      <w:r>
        <w:t>where lfe_number is either 1 or 2.</w:t>
      </w:r>
    </w:p>
    <w:p w:rsidR="004713EE" w:rsidRDefault="004713EE" w:rsidP="004713EE"/>
    <w:p w:rsidR="004713EE" w:rsidRDefault="004713EE" w:rsidP="004713EE">
      <w:r w:rsidRPr="004713EE">
        <w:t>For the .WAV files to be accepted as valid input material, the azimuth and elevation angles of all files have to be within the angular tolerance ranges defined in the loudspeaker table in Annex 3 of the CfP. The .WAV files of the input channels are mapped to the corresponding loudspeakers without any modification of the .WAV file content.</w:t>
      </w:r>
    </w:p>
    <w:p w:rsidR="00072109" w:rsidRDefault="00072109" w:rsidP="0090073D"/>
    <w:p w:rsidR="00FB40EC" w:rsidRDefault="00FB40EC" w:rsidP="0090073D">
      <w:r>
        <w:t>For the CfP, the .WAV files shall contain content at 48kHz and 24bits.</w:t>
      </w:r>
    </w:p>
    <w:p w:rsidR="00FB40EC" w:rsidRDefault="00FB40EC" w:rsidP="0090073D"/>
    <w:p w:rsidR="00633BAD" w:rsidRDefault="004B1AB7" w:rsidP="0090073D">
      <w:r>
        <w:t>The content of the monophonic .WAV files are level-calibrated and delay-aligned such that no correction on the playback side is necessary for a proper reproduction on a loudspeaker setup</w:t>
      </w:r>
      <w:r w:rsidR="00B071E0">
        <w:t xml:space="preserve"> which is calibrated according to </w:t>
      </w:r>
      <w:r w:rsidR="00265789" w:rsidRPr="00CE2686">
        <w:t>N</w:t>
      </w:r>
      <w:r w:rsidR="00896542" w:rsidRPr="00CE2686">
        <w:t>13196</w:t>
      </w:r>
      <w:r w:rsidR="00265789" w:rsidRPr="00CE2686">
        <w:t>, Calibration of 22.2 Multichannel Sound Reproduction</w:t>
      </w:r>
      <w:r w:rsidR="007D7AD7">
        <w:t>, i.e. equivalent to a</w:t>
      </w:r>
      <w:r w:rsidR="007D7AD7" w:rsidRPr="007D7AD7">
        <w:t xml:space="preserve"> </w:t>
      </w:r>
      <w:r w:rsidR="007D7AD7">
        <w:t>spherical loudspeaker arrangement.</w:t>
      </w:r>
    </w:p>
    <w:p w:rsidR="005949D1" w:rsidRDefault="005949D1" w:rsidP="0090073D"/>
    <w:p w:rsidR="0090073D" w:rsidRDefault="0090073D" w:rsidP="0090073D"/>
    <w:p w:rsidR="00FF40E7" w:rsidRDefault="00FF40E7" w:rsidP="00FF40E7">
      <w:pPr>
        <w:pStyle w:val="1"/>
      </w:pPr>
      <w:r>
        <w:t>Object-based Input (with optional Channel-based Layer)</w:t>
      </w:r>
    </w:p>
    <w:p w:rsidR="00FF40E7" w:rsidRDefault="00FF40E7" w:rsidP="00FF40E7">
      <w:r>
        <w:t>Input is delivered as a metadata file and a set of monophonic audio signals, where each audio signal is represented as a monophonic .WAV file. The audio signal might either contain a channel audio signal or an object audio signal.</w:t>
      </w:r>
    </w:p>
    <w:p w:rsidR="00FF40E7" w:rsidRDefault="00FF40E7" w:rsidP="00FF40E7"/>
    <w:p w:rsidR="00A3125A" w:rsidRDefault="00A3125A" w:rsidP="00A3125A">
      <w:pPr>
        <w:pStyle w:val="2"/>
      </w:pPr>
      <w:r>
        <w:t>WAV File Naming &amp; Calibration</w:t>
      </w:r>
    </w:p>
    <w:p w:rsidR="00D064F1" w:rsidRDefault="00D064F1" w:rsidP="00D064F1">
      <w:r>
        <w:t>For the CfP, the .WAV files are mono files sampled at 48kHz and 24bit.</w:t>
      </w:r>
    </w:p>
    <w:p w:rsidR="00A3125A" w:rsidRDefault="00A3125A" w:rsidP="00A3125A"/>
    <w:p w:rsidR="00A3125A" w:rsidRPr="007125A9" w:rsidRDefault="00A3125A" w:rsidP="00A3125A">
      <w:pPr>
        <w:pStyle w:val="3"/>
      </w:pPr>
      <w:r>
        <w:t>WAV File Naming of Object Audio Signal</w:t>
      </w:r>
    </w:p>
    <w:p w:rsidR="00A3125A" w:rsidRDefault="00A3125A" w:rsidP="00A3125A">
      <w:r>
        <w:t xml:space="preserve">.WAV files containing object audio signals are named: </w:t>
      </w:r>
    </w:p>
    <w:p w:rsidR="00A3125A" w:rsidRDefault="00A3125A" w:rsidP="00A3125A">
      <w:r>
        <w:tab/>
        <w:t>&lt;item_name&gt;_&lt;object_id_number&gt;.wav</w:t>
      </w:r>
    </w:p>
    <w:p w:rsidR="00A3125A" w:rsidRDefault="00A3125A" w:rsidP="00A3125A">
      <w:pPr>
        <w:rPr>
          <w:rFonts w:ascii="Courier New" w:hAnsi="Courier New" w:cs="Courier New"/>
        </w:rPr>
      </w:pPr>
      <w:r>
        <w:t xml:space="preserve">The &lt;object_id_number&gt; is a three-digit number counted from zero (padded from the left with zeros if necessary). Example: </w:t>
      </w:r>
      <w:r w:rsidRPr="00904C10">
        <w:rPr>
          <w:rFonts w:ascii="Courier New" w:hAnsi="Courier New" w:cs="Courier New"/>
        </w:rPr>
        <w:t>TestItemName_005.wav</w:t>
      </w:r>
    </w:p>
    <w:p w:rsidR="00A3125A" w:rsidRDefault="00A3125A" w:rsidP="00A3125A">
      <w:pPr>
        <w:rPr>
          <w:rFonts w:ascii="Courier New" w:hAnsi="Courier New" w:cs="Courier New"/>
        </w:rPr>
      </w:pPr>
    </w:p>
    <w:p w:rsidR="00A3125A" w:rsidRDefault="00A3125A" w:rsidP="00A3125A">
      <w:pPr>
        <w:pStyle w:val="3"/>
      </w:pPr>
      <w:r>
        <w:t>WAV File Naming of Channel Audio Signal</w:t>
      </w:r>
    </w:p>
    <w:p w:rsidR="00A3125A" w:rsidRDefault="00A3125A" w:rsidP="00A3125A">
      <w:r>
        <w:t xml:space="preserve">.WAV files containing channel audio signals are named </w:t>
      </w:r>
      <w:r w:rsidR="004713EE" w:rsidRPr="004713EE">
        <w:t>and mapped to loudspeakers</w:t>
      </w:r>
      <w:r w:rsidR="004713EE">
        <w:t xml:space="preserve"> </w:t>
      </w:r>
      <w:r w:rsidR="00D064F1">
        <w:t xml:space="preserve">according to </w:t>
      </w:r>
      <w:r>
        <w:t>Section 2.1</w:t>
      </w:r>
      <w:r w:rsidR="00D064F1">
        <w:t>.</w:t>
      </w:r>
      <w:r w:rsidR="00072109">
        <w:t xml:space="preserve"> </w:t>
      </w:r>
    </w:p>
    <w:p w:rsidR="00A3125A" w:rsidRDefault="00A3125A" w:rsidP="00A3125A"/>
    <w:p w:rsidR="00A3125A" w:rsidRDefault="00A3125A" w:rsidP="00A3125A">
      <w:pPr>
        <w:pStyle w:val="3"/>
      </w:pPr>
      <w:r>
        <w:lastRenderedPageBreak/>
        <w:t>Calibration</w:t>
      </w:r>
    </w:p>
    <w:p w:rsidR="00A3125A" w:rsidRDefault="00A3125A" w:rsidP="00A3125A">
      <w:r>
        <w:t>The object audio signals files are level-calibrated and delay-aligned</w:t>
      </w:r>
      <w:r w:rsidR="00F20627">
        <w:t>. For example,</w:t>
      </w:r>
      <w:r>
        <w:t xml:space="preserve"> </w:t>
      </w:r>
      <w:r w:rsidR="00F41102">
        <w:t xml:space="preserve">a listener in the sweet spot listening position perceives </w:t>
      </w:r>
      <w:r w:rsidR="00F20627">
        <w:t xml:space="preserve">two events that </w:t>
      </w:r>
      <w:r w:rsidR="00AD4C25">
        <w:t>occur</w:t>
      </w:r>
      <w:r w:rsidR="00F20627">
        <w:t xml:space="preserve"> in two objects at the same sample index</w:t>
      </w:r>
      <w:r w:rsidR="004201B5">
        <w:t xml:space="preserve"> as happening at the same time independent of the object rendering positions</w:t>
      </w:r>
      <w:r>
        <w:t xml:space="preserve">. </w:t>
      </w:r>
      <w:r w:rsidR="00AD4C25">
        <w:t>T</w:t>
      </w:r>
      <w:r>
        <w:t xml:space="preserve">he </w:t>
      </w:r>
      <w:r w:rsidR="00AD4C25">
        <w:t xml:space="preserve">perceived level </w:t>
      </w:r>
      <w:r>
        <w:t xml:space="preserve">and delay of an object will not change if the position of the object is changed. The calibration of the audio signals assumes that the loudspeakers are calibrated according to </w:t>
      </w:r>
      <w:r w:rsidR="00C52575" w:rsidRPr="00CE2686">
        <w:t>N13196</w:t>
      </w:r>
      <w:r w:rsidR="00D064F1" w:rsidRPr="00CE2686">
        <w:t>, Calibration of 22.2 Multichannel Sound Reproduction</w:t>
      </w:r>
      <w:r>
        <w:t>.</w:t>
      </w:r>
    </w:p>
    <w:p w:rsidR="00A3125A" w:rsidRDefault="00A3125A" w:rsidP="00A3125A"/>
    <w:p w:rsidR="00A3125A" w:rsidRDefault="00A3125A" w:rsidP="00A3125A">
      <w:r>
        <w:t xml:space="preserve">For details on channel audio signals see </w:t>
      </w:r>
      <w:r w:rsidR="00BC360A">
        <w:t>S</w:t>
      </w:r>
      <w:r>
        <w:t>ection 2.1</w:t>
      </w:r>
    </w:p>
    <w:p w:rsidR="00FF40E7" w:rsidRDefault="00FF40E7" w:rsidP="00FF40E7">
      <w:pPr>
        <w:pStyle w:val="2"/>
      </w:pPr>
      <w:r>
        <w:t>Object Metadata File Definition</w:t>
      </w:r>
    </w:p>
    <w:p w:rsidR="00FF40E7" w:rsidRDefault="00FF40E7" w:rsidP="00FF40E7">
      <w:r>
        <w:t>The object metadata file (</w:t>
      </w:r>
      <w:r w:rsidR="00422E19">
        <w:t>&lt;item_name&gt;</w:t>
      </w:r>
      <w:r>
        <w:t>.O</w:t>
      </w:r>
      <w:r w:rsidR="005D22A5">
        <w:t>AM</w:t>
      </w:r>
      <w:r>
        <w:t xml:space="preserve">) is used to describe metadata for a combined scene consisting of channels and objects. It contains the number of objects participating in a scene, plus the number and names of all channel signal files also belonging to this same scene. </w:t>
      </w:r>
    </w:p>
    <w:p w:rsidR="00FF40E7" w:rsidRDefault="00FF40E7" w:rsidP="00FF40E7">
      <w:r>
        <w:t>The file begins with a header providing overall information on the scene description. A series of channel and object description data fields is following after the header. The number format is defined to be Little-Endian.</w:t>
      </w:r>
    </w:p>
    <w:p w:rsidR="00FF40E7" w:rsidRDefault="00FF40E7" w:rsidP="00FF40E7">
      <w:r>
        <w:t>For channel audio signals</w:t>
      </w:r>
      <w:r w:rsidR="005D22A5">
        <w:t>,</w:t>
      </w:r>
      <w:r>
        <w:t xml:space="preserve"> only the filename of each .WAV file is given.</w:t>
      </w:r>
    </w:p>
    <w:p w:rsidR="00FF40E7" w:rsidRDefault="00FF40E7" w:rsidP="00FF40E7">
      <w:r>
        <w:t>To allow time-variant object properties, each object description field contains a timestamp (audio sample index) and an audio file index. A series of object descriptions thus can describe sampled movements of objects.</w:t>
      </w:r>
    </w:p>
    <w:p w:rsidR="00FF40E7" w:rsidRDefault="00FF40E7" w:rsidP="00FF40E7">
      <w:r>
        <w:t>The timestamp (sample index) of all but the first object description field has always to be greater than the timestamp of the preceding object description of the same object index in the file. For one timestamp value, the object descriptions of all objects of the scene shall be inserted in ascending order of their object indices.</w:t>
      </w:r>
    </w:p>
    <w:p w:rsidR="00FF40E7" w:rsidRDefault="00FF40E7" w:rsidP="00FF40E7">
      <w:r>
        <w:t>The object descriptions of all objects of a scene are repeated with a period of 1024 samples, even if no change of object properties has occurred. Repeating the position simplifies the implementation and also gives clear indication about from which point in time interpolation of positions have to start (see interpretation).</w:t>
      </w:r>
    </w:p>
    <w:p w:rsidR="00FF40E7" w:rsidRDefault="00FF40E7" w:rsidP="00FF40E7"/>
    <w:p w:rsidR="00C12747" w:rsidRDefault="00FF40E7" w:rsidP="00800356">
      <w:pPr>
        <w:ind w:left="720"/>
      </w:pPr>
      <w:r>
        <w:t>The file header must be followed at least by &lt;</w:t>
      </w:r>
      <w:r w:rsidRPr="00033806">
        <w:rPr>
          <w:b/>
        </w:rPr>
        <w:t>number_of_channel_signals</w:t>
      </w:r>
      <w:r>
        <w:t xml:space="preserve">&gt; channel description fields, each referring to the filename of a </w:t>
      </w:r>
      <w:r w:rsidR="00A3125A">
        <w:t xml:space="preserve">WAV </w:t>
      </w:r>
      <w:r>
        <w:t>files, and at least by &lt;</w:t>
      </w:r>
      <w:r w:rsidRPr="00033806">
        <w:rPr>
          <w:b/>
        </w:rPr>
        <w:t>number_of_object_signals</w:t>
      </w:r>
      <w:r>
        <w:t xml:space="preserve">&gt; object description fields, each referring to the first sample of the </w:t>
      </w:r>
      <w:r w:rsidR="00A3125A">
        <w:t xml:space="preserve">WAV </w:t>
      </w:r>
      <w:r>
        <w:t xml:space="preserve">files. </w:t>
      </w:r>
    </w:p>
    <w:p w:rsidR="00FF40E7" w:rsidRDefault="00FF40E7" w:rsidP="00FF40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8"/>
        <w:gridCol w:w="1440"/>
        <w:gridCol w:w="1663"/>
      </w:tblGrid>
      <w:tr w:rsidR="00FF40E7" w:rsidRPr="00CE5864" w:rsidTr="00163793">
        <w:tc>
          <w:tcPr>
            <w:tcW w:w="6468" w:type="dxa"/>
          </w:tcPr>
          <w:p w:rsidR="00FF40E7" w:rsidRPr="000D43E8" w:rsidRDefault="00FF40E7" w:rsidP="00163793">
            <w:pPr>
              <w:rPr>
                <w:b/>
              </w:rPr>
            </w:pPr>
            <w:r w:rsidRPr="000D43E8">
              <w:rPr>
                <w:b/>
              </w:rPr>
              <w:t>Syntax</w:t>
            </w:r>
          </w:p>
        </w:tc>
        <w:tc>
          <w:tcPr>
            <w:tcW w:w="1440" w:type="dxa"/>
          </w:tcPr>
          <w:p w:rsidR="00FF40E7" w:rsidRPr="000D43E8" w:rsidRDefault="00FF40E7" w:rsidP="00163793">
            <w:pPr>
              <w:jc w:val="center"/>
              <w:rPr>
                <w:b/>
              </w:rPr>
            </w:pPr>
            <w:r w:rsidRPr="000D43E8">
              <w:rPr>
                <w:b/>
              </w:rPr>
              <w:t>No. of bytes</w:t>
            </w:r>
          </w:p>
        </w:tc>
        <w:tc>
          <w:tcPr>
            <w:tcW w:w="1663" w:type="dxa"/>
          </w:tcPr>
          <w:p w:rsidR="00FF40E7" w:rsidRPr="000D43E8" w:rsidRDefault="00FF40E7" w:rsidP="00163793">
            <w:pPr>
              <w:rPr>
                <w:b/>
              </w:rPr>
            </w:pPr>
            <w:r w:rsidRPr="000D43E8">
              <w:rPr>
                <w:b/>
              </w:rPr>
              <w:t>Data format</w:t>
            </w:r>
          </w:p>
        </w:tc>
      </w:tr>
      <w:tr w:rsidR="00FF40E7" w:rsidRPr="00CE5864" w:rsidTr="00163793">
        <w:tc>
          <w:tcPr>
            <w:tcW w:w="6468" w:type="dxa"/>
          </w:tcPr>
          <w:p w:rsidR="000B04A1" w:rsidRDefault="000B04A1" w:rsidP="000B04A1">
            <w:r w:rsidRPr="00C35B95">
              <w:t>description_file () {</w:t>
            </w:r>
            <w:r w:rsidRPr="00C35B95">
              <w:br/>
              <w:t xml:space="preserve">   scene_description_header()</w:t>
            </w:r>
          </w:p>
          <w:p w:rsidR="000B04A1" w:rsidRPr="00744D90" w:rsidRDefault="000B04A1" w:rsidP="000B04A1">
            <w:r>
              <w:t xml:space="preserve">   </w:t>
            </w:r>
            <w:r w:rsidRPr="00744D90">
              <w:t>while (end_of_file</w:t>
            </w:r>
            <w:r w:rsidR="00740C1E" w:rsidRPr="00744D90">
              <w:t xml:space="preserve"> == 0</w:t>
            </w:r>
            <w:r w:rsidRPr="00744D90">
              <w:t>) {</w:t>
            </w:r>
          </w:p>
          <w:p w:rsidR="000B04A1" w:rsidRPr="00744D90" w:rsidRDefault="000B04A1" w:rsidP="000B04A1">
            <w:pPr>
              <w:rPr>
                <w:rFonts w:eastAsia="Malgun Gothic"/>
                <w:lang w:eastAsia="ko-KR"/>
              </w:rPr>
            </w:pPr>
            <w:r w:rsidRPr="00744D90">
              <w:t xml:space="preserve">        </w:t>
            </w:r>
            <w:r w:rsidRPr="00744D90">
              <w:rPr>
                <w:rFonts w:eastAsia="Malgun Gothic" w:hint="eastAsia"/>
                <w:lang w:eastAsia="ko-KR"/>
              </w:rPr>
              <w:t>for (i=0; i&lt;</w:t>
            </w:r>
            <w:r w:rsidRPr="00744D90">
              <w:rPr>
                <w:b/>
              </w:rPr>
              <w:t>number_of_object_signals</w:t>
            </w:r>
            <w:r w:rsidRPr="00744D90">
              <w:t>; i++)</w:t>
            </w:r>
            <w:r w:rsidRPr="00744D90">
              <w:rPr>
                <w:rFonts w:eastAsia="Malgun Gothic" w:hint="eastAsia"/>
                <w:lang w:eastAsia="ko-KR"/>
              </w:rPr>
              <w:t xml:space="preserve"> {</w:t>
            </w:r>
            <w:r w:rsidRPr="00744D90">
              <w:t xml:space="preserve"> </w:t>
            </w:r>
          </w:p>
          <w:p w:rsidR="000B04A1" w:rsidRPr="00744D90" w:rsidRDefault="000B04A1" w:rsidP="000B04A1">
            <w:pPr>
              <w:ind w:firstLineChars="200" w:firstLine="480"/>
            </w:pPr>
            <w:r w:rsidRPr="00744D90">
              <w:t xml:space="preserve">      object_</w:t>
            </w:r>
            <w:r w:rsidR="00D631F7" w:rsidRPr="00F51D83">
              <w:rPr>
                <w:rFonts w:eastAsiaTheme="minorEastAsia"/>
                <w:lang w:eastAsia="ja-JP"/>
              </w:rPr>
              <w:t>meta</w:t>
            </w:r>
            <w:r w:rsidRPr="00744D90">
              <w:t>data(</w:t>
            </w:r>
            <w:r w:rsidRPr="00744D90">
              <w:rPr>
                <w:rFonts w:eastAsia="Malgun Gothic" w:hint="eastAsia"/>
                <w:lang w:eastAsia="ko-KR"/>
              </w:rPr>
              <w:t>i</w:t>
            </w:r>
            <w:r w:rsidRPr="00744D90">
              <w:t>)</w:t>
            </w:r>
          </w:p>
          <w:p w:rsidR="000B04A1" w:rsidRPr="00744D90" w:rsidRDefault="000B04A1" w:rsidP="000B04A1">
            <w:r w:rsidRPr="00744D90">
              <w:t xml:space="preserve">        }</w:t>
            </w:r>
          </w:p>
          <w:p w:rsidR="000B04A1" w:rsidRPr="00314F2C" w:rsidRDefault="000B04A1" w:rsidP="000B04A1">
            <w:pPr>
              <w:rPr>
                <w:rFonts w:eastAsia="Malgun Gothic"/>
                <w:lang w:eastAsia="ko-KR"/>
              </w:rPr>
            </w:pPr>
            <w:r w:rsidRPr="00744D90">
              <w:t xml:space="preserve">   }</w:t>
            </w:r>
          </w:p>
          <w:p w:rsidR="00FF40E7" w:rsidRPr="00CE5864" w:rsidRDefault="000B04A1" w:rsidP="000B04A1">
            <w:r w:rsidRPr="00C35B95">
              <w:t>}</w:t>
            </w:r>
          </w:p>
        </w:tc>
        <w:tc>
          <w:tcPr>
            <w:tcW w:w="1440" w:type="dxa"/>
          </w:tcPr>
          <w:p w:rsidR="00FF40E7" w:rsidRDefault="00FF40E7" w:rsidP="00163793">
            <w:pPr>
              <w:jc w:val="center"/>
            </w:pPr>
          </w:p>
          <w:p w:rsidR="00FF40E7" w:rsidRPr="00CE5864" w:rsidRDefault="00FF40E7" w:rsidP="00163793">
            <w:pPr>
              <w:jc w:val="center"/>
            </w:pPr>
          </w:p>
        </w:tc>
        <w:tc>
          <w:tcPr>
            <w:tcW w:w="1663" w:type="dxa"/>
          </w:tcPr>
          <w:p w:rsidR="00FF40E7" w:rsidRPr="00CE5864" w:rsidRDefault="00FF40E7" w:rsidP="00163793"/>
        </w:tc>
      </w:tr>
    </w:tbl>
    <w:p w:rsidR="00FF40E7" w:rsidRDefault="00FF40E7" w:rsidP="00FF40E7"/>
    <w:p w:rsidR="000B04A1" w:rsidRPr="00744D90" w:rsidRDefault="000B04A1" w:rsidP="000B04A1">
      <w:pPr>
        <w:rPr>
          <w:rFonts w:eastAsia="Malgun Gothic"/>
          <w:lang w:eastAsia="ko-KR"/>
        </w:rPr>
      </w:pPr>
      <w:r w:rsidRPr="00744D90">
        <w:rPr>
          <w:rFonts w:eastAsia="Malgun Gothic" w:hint="eastAsia"/>
          <w:lang w:eastAsia="ko-KR"/>
        </w:rPr>
        <w:t xml:space="preserve">scene_description_header() </w:t>
      </w:r>
      <w:r w:rsidRPr="00744D90">
        <w:rPr>
          <w:rFonts w:eastAsia="Malgun Gothic"/>
          <w:lang w:eastAsia="ko-KR"/>
        </w:rPr>
        <w:t>–</w:t>
      </w:r>
      <w:r w:rsidRPr="00744D90">
        <w:rPr>
          <w:rFonts w:eastAsia="Malgun Gothic" w:hint="eastAsia"/>
          <w:lang w:eastAsia="ko-KR"/>
        </w:rPr>
        <w:t xml:space="preserve"> a header providing overall information on the scene description.</w:t>
      </w:r>
    </w:p>
    <w:p w:rsidR="000B04A1" w:rsidRDefault="000B04A1" w:rsidP="000B04A1">
      <w:pPr>
        <w:rPr>
          <w:rFonts w:eastAsiaTheme="minorEastAsia"/>
          <w:lang w:eastAsia="ja-JP"/>
        </w:rPr>
      </w:pPr>
      <w:r w:rsidRPr="00744D90">
        <w:rPr>
          <w:rFonts w:eastAsia="Malgun Gothic" w:hint="eastAsia"/>
          <w:lang w:eastAsia="ko-KR"/>
        </w:rPr>
        <w:lastRenderedPageBreak/>
        <w:t>object_</w:t>
      </w:r>
      <w:r w:rsidR="00D631F7" w:rsidRPr="00F51D83">
        <w:rPr>
          <w:rFonts w:eastAsiaTheme="minorEastAsia"/>
          <w:lang w:eastAsia="ja-JP"/>
        </w:rPr>
        <w:t>meta</w:t>
      </w:r>
      <w:r w:rsidRPr="00744D90">
        <w:rPr>
          <w:rFonts w:eastAsia="Malgun Gothic" w:hint="eastAsia"/>
          <w:lang w:eastAsia="ko-KR"/>
        </w:rPr>
        <w:t xml:space="preserve">data(i) </w:t>
      </w:r>
      <w:r w:rsidRPr="00744D90">
        <w:rPr>
          <w:rFonts w:eastAsia="Malgun Gothic"/>
          <w:lang w:eastAsia="ko-KR"/>
        </w:rPr>
        <w:t>–</w:t>
      </w:r>
      <w:r w:rsidRPr="00744D90">
        <w:rPr>
          <w:rFonts w:eastAsia="Malgun Gothic" w:hint="eastAsia"/>
          <w:lang w:eastAsia="ko-KR"/>
        </w:rPr>
        <w:t xml:space="preserve"> object description data for i-th object</w:t>
      </w:r>
      <w:r w:rsidRPr="00744D90">
        <w:rPr>
          <w:rFonts w:eastAsia="Malgun Gothic"/>
          <w:lang w:eastAsia="ko-KR"/>
        </w:rPr>
        <w:t>.</w:t>
      </w:r>
    </w:p>
    <w:p w:rsidR="00EA7AD7" w:rsidRDefault="00EA7AD7" w:rsidP="000B04A1">
      <w:pPr>
        <w:rPr>
          <w:rFonts w:eastAsiaTheme="minorEastAsia"/>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8"/>
        <w:gridCol w:w="1440"/>
        <w:gridCol w:w="1663"/>
      </w:tblGrid>
      <w:tr w:rsidR="00EA7AD7" w:rsidTr="00415AD3">
        <w:tc>
          <w:tcPr>
            <w:tcW w:w="6468" w:type="dxa"/>
          </w:tcPr>
          <w:p w:rsidR="00EA7AD7" w:rsidRPr="00090F1A" w:rsidRDefault="00EA7AD7" w:rsidP="00415AD3">
            <w:pPr>
              <w:pStyle w:val="SyntaxBox"/>
              <w:rPr>
                <w:rFonts w:ascii="Times New Roman" w:hAnsi="Times New Roman"/>
                <w:b/>
                <w:sz w:val="24"/>
                <w:szCs w:val="24"/>
              </w:rPr>
            </w:pPr>
            <w:r w:rsidRPr="00090F1A">
              <w:rPr>
                <w:rFonts w:ascii="Times New Roman" w:hAnsi="Times New Roman"/>
                <w:b/>
                <w:sz w:val="24"/>
                <w:szCs w:val="24"/>
              </w:rPr>
              <w:t>Syntax</w:t>
            </w:r>
          </w:p>
        </w:tc>
        <w:tc>
          <w:tcPr>
            <w:tcW w:w="1440" w:type="dxa"/>
          </w:tcPr>
          <w:p w:rsidR="00EA7AD7" w:rsidRPr="00090F1A" w:rsidRDefault="00EA7AD7" w:rsidP="00415AD3">
            <w:pPr>
              <w:pStyle w:val="SyntaxBox"/>
              <w:rPr>
                <w:rFonts w:ascii="Times New Roman" w:hAnsi="Times New Roman"/>
                <w:b/>
                <w:sz w:val="24"/>
                <w:szCs w:val="24"/>
              </w:rPr>
            </w:pPr>
            <w:r w:rsidRPr="00090F1A">
              <w:rPr>
                <w:rFonts w:ascii="Times New Roman" w:hAnsi="Times New Roman"/>
                <w:b/>
                <w:sz w:val="24"/>
                <w:szCs w:val="24"/>
              </w:rPr>
              <w:t>No. of bytes</w:t>
            </w:r>
          </w:p>
        </w:tc>
        <w:tc>
          <w:tcPr>
            <w:tcW w:w="1663" w:type="dxa"/>
          </w:tcPr>
          <w:p w:rsidR="00EA7AD7" w:rsidRPr="00090F1A" w:rsidRDefault="00EA7AD7" w:rsidP="00415AD3">
            <w:pPr>
              <w:pStyle w:val="SyntaxBox"/>
              <w:rPr>
                <w:rFonts w:ascii="Times New Roman" w:hAnsi="Times New Roman"/>
                <w:b/>
                <w:sz w:val="24"/>
                <w:szCs w:val="24"/>
              </w:rPr>
            </w:pPr>
            <w:r w:rsidRPr="00090F1A">
              <w:rPr>
                <w:rFonts w:ascii="Times New Roman" w:hAnsi="Times New Roman"/>
                <w:b/>
                <w:sz w:val="24"/>
                <w:szCs w:val="24"/>
              </w:rPr>
              <w:t>Data format</w:t>
            </w:r>
          </w:p>
        </w:tc>
      </w:tr>
      <w:tr w:rsidR="00EA7AD7" w:rsidTr="00415AD3">
        <w:tc>
          <w:tcPr>
            <w:tcW w:w="6468" w:type="dxa"/>
          </w:tcPr>
          <w:p w:rsidR="00EA7AD7" w:rsidRPr="00090F1A" w:rsidRDefault="00EA7AD7" w:rsidP="003200ED">
            <w:pPr>
              <w:pStyle w:val="SyntaxBox"/>
              <w:spacing w:after="0"/>
              <w:rPr>
                <w:rFonts w:ascii="Times New Roman" w:hAnsi="Times New Roman"/>
                <w:sz w:val="24"/>
                <w:szCs w:val="24"/>
              </w:rPr>
            </w:pPr>
            <w:r w:rsidRPr="00090F1A">
              <w:rPr>
                <w:rFonts w:ascii="Times New Roman" w:hAnsi="Times New Roman"/>
                <w:sz w:val="24"/>
                <w:szCs w:val="24"/>
              </w:rPr>
              <w:t>scene_description_header() {</w:t>
            </w:r>
            <w:r w:rsidRPr="00090F1A">
              <w:rPr>
                <w:rFonts w:ascii="Times New Roman" w:hAnsi="Times New Roman"/>
                <w:sz w:val="24"/>
                <w:szCs w:val="24"/>
              </w:rPr>
              <w:br/>
            </w:r>
            <w:r w:rsidRPr="00090F1A">
              <w:rPr>
                <w:rFonts w:ascii="Times New Roman" w:hAnsi="Times New Roman"/>
                <w:sz w:val="24"/>
                <w:szCs w:val="24"/>
              </w:rPr>
              <w:tab/>
            </w:r>
            <w:r w:rsidRPr="00090F1A">
              <w:rPr>
                <w:rFonts w:ascii="Times New Roman" w:hAnsi="Times New Roman"/>
                <w:b/>
                <w:sz w:val="24"/>
                <w:szCs w:val="24"/>
              </w:rPr>
              <w:t>format_id_string</w:t>
            </w:r>
          </w:p>
          <w:p w:rsidR="00EA7AD7" w:rsidRPr="00090F1A" w:rsidRDefault="00EA7AD7" w:rsidP="003200ED">
            <w:pPr>
              <w:pStyle w:val="SyntaxBox"/>
              <w:spacing w:after="0"/>
              <w:rPr>
                <w:rFonts w:ascii="Times New Roman" w:hAnsi="Times New Roman"/>
                <w:sz w:val="24"/>
                <w:szCs w:val="24"/>
              </w:rPr>
            </w:pPr>
            <w:r w:rsidRPr="00090F1A">
              <w:rPr>
                <w:rFonts w:ascii="Times New Roman" w:hAnsi="Times New Roman"/>
                <w:sz w:val="24"/>
                <w:szCs w:val="24"/>
              </w:rPr>
              <w:tab/>
            </w:r>
            <w:r w:rsidRPr="00090F1A">
              <w:rPr>
                <w:rFonts w:ascii="Times New Roman" w:hAnsi="Times New Roman"/>
                <w:b/>
                <w:sz w:val="24"/>
                <w:szCs w:val="24"/>
              </w:rPr>
              <w:t>format_version</w:t>
            </w:r>
          </w:p>
          <w:p w:rsidR="00EA7AD7" w:rsidRPr="00F51D83" w:rsidRDefault="00EA7AD7" w:rsidP="003200ED">
            <w:pPr>
              <w:pStyle w:val="SyntaxBox"/>
              <w:spacing w:after="0"/>
              <w:rPr>
                <w:rFonts w:ascii="Times New Roman" w:hAnsi="Times New Roman"/>
                <w:sz w:val="24"/>
                <w:szCs w:val="24"/>
              </w:rPr>
            </w:pPr>
            <w:r w:rsidRPr="00090F1A">
              <w:rPr>
                <w:rFonts w:ascii="Times New Roman" w:hAnsi="Times New Roman"/>
                <w:sz w:val="24"/>
                <w:szCs w:val="24"/>
              </w:rPr>
              <w:tab/>
            </w:r>
            <w:r w:rsidR="008511CA" w:rsidRPr="008511CA">
              <w:rPr>
                <w:rFonts w:ascii="Times New Roman" w:hAnsi="Times New Roman"/>
                <w:sz w:val="24"/>
                <w:szCs w:val="24"/>
              </w:rPr>
              <w:t>if (format_version &gt; 2) {</w:t>
            </w:r>
          </w:p>
          <w:p w:rsidR="00EA7AD7" w:rsidRPr="00F51D83" w:rsidRDefault="008511CA" w:rsidP="003200ED">
            <w:pPr>
              <w:pStyle w:val="SyntaxBox"/>
              <w:spacing w:after="0"/>
              <w:rPr>
                <w:rFonts w:ascii="Times New Roman" w:hAnsi="Times New Roman"/>
                <w:sz w:val="24"/>
                <w:szCs w:val="24"/>
              </w:rPr>
            </w:pPr>
            <w:r w:rsidRPr="008511CA">
              <w:rPr>
                <w:rFonts w:ascii="Times New Roman" w:hAnsi="Times New Roman"/>
                <w:sz w:val="24"/>
                <w:szCs w:val="24"/>
              </w:rPr>
              <w:tab/>
            </w:r>
            <w:r w:rsidRPr="008511CA">
              <w:rPr>
                <w:rFonts w:ascii="Times New Roman" w:hAnsi="Times New Roman"/>
                <w:sz w:val="24"/>
                <w:szCs w:val="24"/>
              </w:rPr>
              <w:tab/>
            </w:r>
            <w:r w:rsidRPr="008511CA">
              <w:rPr>
                <w:rFonts w:ascii="Times New Roman" w:hAnsi="Times New Roman"/>
                <w:b/>
                <w:sz w:val="24"/>
                <w:szCs w:val="24"/>
              </w:rPr>
              <w:t>hasDynamicObjectPriority</w:t>
            </w:r>
          </w:p>
          <w:p w:rsidR="00EA7AD7" w:rsidRPr="00090F1A" w:rsidRDefault="008511CA" w:rsidP="003200ED">
            <w:pPr>
              <w:pStyle w:val="SyntaxBox"/>
              <w:spacing w:after="0"/>
              <w:rPr>
                <w:rFonts w:ascii="Times New Roman" w:hAnsi="Times New Roman"/>
                <w:sz w:val="24"/>
                <w:szCs w:val="24"/>
              </w:rPr>
            </w:pPr>
            <w:r w:rsidRPr="008511CA">
              <w:rPr>
                <w:rFonts w:ascii="Times New Roman" w:hAnsi="Times New Roman"/>
                <w:sz w:val="24"/>
                <w:szCs w:val="24"/>
              </w:rPr>
              <w:tab/>
              <w:t>}</w:t>
            </w:r>
          </w:p>
          <w:p w:rsidR="00EA7AD7" w:rsidRPr="00090F1A" w:rsidRDefault="00EA7AD7" w:rsidP="003200ED">
            <w:pPr>
              <w:pStyle w:val="SyntaxBox"/>
              <w:spacing w:after="0"/>
              <w:rPr>
                <w:rFonts w:ascii="Times New Roman" w:hAnsi="Times New Roman"/>
                <w:sz w:val="24"/>
                <w:szCs w:val="24"/>
              </w:rPr>
            </w:pPr>
            <w:r w:rsidRPr="00090F1A">
              <w:rPr>
                <w:rFonts w:ascii="Times New Roman" w:hAnsi="Times New Roman"/>
                <w:sz w:val="24"/>
                <w:szCs w:val="24"/>
              </w:rPr>
              <w:tab/>
            </w:r>
            <w:r w:rsidRPr="00090F1A">
              <w:rPr>
                <w:rFonts w:ascii="Times New Roman" w:hAnsi="Times New Roman"/>
                <w:b/>
                <w:sz w:val="24"/>
                <w:szCs w:val="24"/>
              </w:rPr>
              <w:t>number_of_channel_signals</w:t>
            </w:r>
          </w:p>
          <w:p w:rsidR="00EA7AD7" w:rsidRPr="00090F1A" w:rsidRDefault="00EA7AD7" w:rsidP="003200ED">
            <w:pPr>
              <w:pStyle w:val="SyntaxBox"/>
              <w:spacing w:after="0"/>
              <w:rPr>
                <w:rFonts w:ascii="Times New Roman" w:hAnsi="Times New Roman"/>
                <w:sz w:val="24"/>
                <w:szCs w:val="24"/>
              </w:rPr>
            </w:pPr>
            <w:r w:rsidRPr="00090F1A">
              <w:rPr>
                <w:rFonts w:ascii="Times New Roman" w:hAnsi="Times New Roman"/>
                <w:sz w:val="24"/>
                <w:szCs w:val="24"/>
              </w:rPr>
              <w:tab/>
            </w:r>
            <w:r w:rsidRPr="00090F1A">
              <w:rPr>
                <w:rFonts w:ascii="Times New Roman" w:hAnsi="Times New Roman"/>
                <w:b/>
                <w:sz w:val="24"/>
                <w:szCs w:val="24"/>
              </w:rPr>
              <w:t>number_of_object_signals</w:t>
            </w:r>
          </w:p>
          <w:p w:rsidR="00EA7AD7" w:rsidRPr="00090F1A" w:rsidRDefault="00EA7AD7" w:rsidP="003200ED">
            <w:pPr>
              <w:pStyle w:val="SyntaxBox"/>
              <w:spacing w:after="0"/>
              <w:rPr>
                <w:rFonts w:ascii="Times New Roman" w:hAnsi="Times New Roman"/>
                <w:sz w:val="24"/>
                <w:szCs w:val="24"/>
              </w:rPr>
            </w:pPr>
            <w:r w:rsidRPr="00090F1A">
              <w:rPr>
                <w:rFonts w:ascii="Times New Roman" w:hAnsi="Times New Roman"/>
                <w:sz w:val="24"/>
                <w:szCs w:val="24"/>
              </w:rPr>
              <w:tab/>
            </w:r>
            <w:r w:rsidRPr="00090F1A">
              <w:rPr>
                <w:rFonts w:ascii="Times New Roman" w:hAnsi="Times New Roman"/>
                <w:b/>
                <w:sz w:val="24"/>
                <w:szCs w:val="24"/>
              </w:rPr>
              <w:t>description_string</w:t>
            </w:r>
          </w:p>
          <w:p w:rsidR="00EA7AD7" w:rsidRPr="00090F1A" w:rsidRDefault="00EA7AD7" w:rsidP="003200ED">
            <w:pPr>
              <w:pStyle w:val="SyntaxBox"/>
              <w:spacing w:after="0"/>
              <w:rPr>
                <w:rFonts w:ascii="Times New Roman" w:hAnsi="Times New Roman"/>
                <w:sz w:val="24"/>
                <w:szCs w:val="24"/>
              </w:rPr>
            </w:pPr>
            <w:r w:rsidRPr="00090F1A">
              <w:rPr>
                <w:rFonts w:ascii="Times New Roman" w:hAnsi="Times New Roman"/>
                <w:sz w:val="24"/>
                <w:szCs w:val="24"/>
              </w:rPr>
              <w:tab/>
              <w:t>for (i=0; i&lt;number_of_channel_signals; i++)  {</w:t>
            </w:r>
          </w:p>
          <w:p w:rsidR="00EA7AD7" w:rsidRPr="00090F1A" w:rsidRDefault="00EA7AD7" w:rsidP="003200ED">
            <w:pPr>
              <w:pStyle w:val="SyntaxBox"/>
              <w:spacing w:after="0"/>
              <w:rPr>
                <w:rFonts w:ascii="Times New Roman" w:hAnsi="Times New Roman"/>
                <w:sz w:val="24"/>
                <w:szCs w:val="24"/>
              </w:rPr>
            </w:pPr>
            <w:r w:rsidRPr="00090F1A">
              <w:rPr>
                <w:rFonts w:ascii="Times New Roman" w:hAnsi="Times New Roman"/>
                <w:sz w:val="24"/>
                <w:szCs w:val="24"/>
              </w:rPr>
              <w:tab/>
            </w:r>
            <w:r w:rsidRPr="00090F1A">
              <w:rPr>
                <w:rFonts w:ascii="Times New Roman" w:hAnsi="Times New Roman"/>
                <w:sz w:val="24"/>
                <w:szCs w:val="24"/>
              </w:rPr>
              <w:tab/>
            </w:r>
            <w:r w:rsidRPr="00090F1A">
              <w:rPr>
                <w:rFonts w:ascii="Times New Roman" w:hAnsi="Times New Roman"/>
                <w:b/>
                <w:sz w:val="24"/>
                <w:szCs w:val="24"/>
              </w:rPr>
              <w:t>channel_file_name</w:t>
            </w:r>
          </w:p>
          <w:p w:rsidR="00EA7AD7" w:rsidRPr="00090F1A" w:rsidRDefault="00EA7AD7" w:rsidP="003200ED">
            <w:pPr>
              <w:pStyle w:val="SyntaxBox"/>
              <w:spacing w:after="0"/>
              <w:rPr>
                <w:rFonts w:ascii="Times New Roman" w:hAnsi="Times New Roman"/>
                <w:sz w:val="24"/>
                <w:szCs w:val="24"/>
              </w:rPr>
            </w:pPr>
            <w:r w:rsidRPr="00090F1A">
              <w:rPr>
                <w:rFonts w:ascii="Times New Roman" w:hAnsi="Times New Roman"/>
                <w:sz w:val="24"/>
                <w:szCs w:val="24"/>
              </w:rPr>
              <w:tab/>
              <w:t>}</w:t>
            </w:r>
          </w:p>
          <w:p w:rsidR="00EA7AD7" w:rsidRPr="00090F1A" w:rsidRDefault="00EA7AD7" w:rsidP="003200ED">
            <w:pPr>
              <w:pStyle w:val="SyntaxBox"/>
              <w:spacing w:after="0"/>
              <w:rPr>
                <w:rFonts w:ascii="Times New Roman" w:hAnsi="Times New Roman"/>
                <w:sz w:val="24"/>
                <w:szCs w:val="24"/>
              </w:rPr>
            </w:pPr>
            <w:r w:rsidRPr="00090F1A">
              <w:rPr>
                <w:rFonts w:ascii="Times New Roman" w:hAnsi="Times New Roman"/>
                <w:sz w:val="24"/>
                <w:szCs w:val="24"/>
              </w:rPr>
              <w:tab/>
              <w:t>for (i=0; i&lt;number_of_object_signals; i++)  {</w:t>
            </w:r>
          </w:p>
          <w:p w:rsidR="00EA7AD7" w:rsidRPr="00090F1A" w:rsidRDefault="00EA7AD7" w:rsidP="003200ED">
            <w:pPr>
              <w:pStyle w:val="SyntaxBox"/>
              <w:spacing w:after="0"/>
              <w:rPr>
                <w:rFonts w:ascii="Times New Roman" w:hAnsi="Times New Roman"/>
                <w:sz w:val="24"/>
                <w:szCs w:val="24"/>
              </w:rPr>
            </w:pPr>
            <w:r w:rsidRPr="00090F1A">
              <w:rPr>
                <w:rFonts w:ascii="Times New Roman" w:hAnsi="Times New Roman"/>
                <w:sz w:val="24"/>
                <w:szCs w:val="24"/>
              </w:rPr>
              <w:tab/>
            </w:r>
            <w:r w:rsidRPr="00090F1A">
              <w:rPr>
                <w:rFonts w:ascii="Times New Roman" w:hAnsi="Times New Roman"/>
                <w:sz w:val="24"/>
                <w:szCs w:val="24"/>
              </w:rPr>
              <w:tab/>
            </w:r>
            <w:r w:rsidRPr="00090F1A">
              <w:rPr>
                <w:rFonts w:ascii="Times New Roman" w:hAnsi="Times New Roman"/>
                <w:b/>
                <w:sz w:val="24"/>
                <w:szCs w:val="24"/>
              </w:rPr>
              <w:t>object_description</w:t>
            </w:r>
          </w:p>
          <w:p w:rsidR="00EA7AD7" w:rsidRPr="00090F1A" w:rsidRDefault="00EA7AD7" w:rsidP="003200ED">
            <w:pPr>
              <w:pStyle w:val="SyntaxBox"/>
              <w:spacing w:after="0"/>
              <w:rPr>
                <w:rFonts w:ascii="Times New Roman" w:hAnsi="Times New Roman"/>
                <w:sz w:val="24"/>
                <w:szCs w:val="24"/>
              </w:rPr>
            </w:pPr>
            <w:r w:rsidRPr="00090F1A">
              <w:rPr>
                <w:rFonts w:ascii="Times New Roman" w:hAnsi="Times New Roman"/>
                <w:sz w:val="24"/>
                <w:szCs w:val="24"/>
              </w:rPr>
              <w:tab/>
              <w:t>}</w:t>
            </w:r>
          </w:p>
          <w:p w:rsidR="00EA7AD7" w:rsidRPr="00090F1A" w:rsidRDefault="00EA7AD7" w:rsidP="003200ED">
            <w:pPr>
              <w:pStyle w:val="SyntaxBox"/>
              <w:spacing w:after="0"/>
              <w:rPr>
                <w:rFonts w:ascii="Times New Roman" w:hAnsi="Times New Roman"/>
                <w:sz w:val="24"/>
                <w:szCs w:val="24"/>
              </w:rPr>
            </w:pPr>
            <w:r w:rsidRPr="00090F1A">
              <w:rPr>
                <w:rFonts w:ascii="Times New Roman" w:hAnsi="Times New Roman"/>
                <w:sz w:val="24"/>
                <w:szCs w:val="24"/>
              </w:rPr>
              <w:t>}</w:t>
            </w:r>
          </w:p>
        </w:tc>
        <w:tc>
          <w:tcPr>
            <w:tcW w:w="1440" w:type="dxa"/>
          </w:tcPr>
          <w:p w:rsidR="00EA7AD7" w:rsidRPr="00090F1A" w:rsidRDefault="00EA7AD7" w:rsidP="003200ED">
            <w:pPr>
              <w:pStyle w:val="SyntaxBox"/>
              <w:spacing w:after="0"/>
              <w:jc w:val="center"/>
              <w:rPr>
                <w:rFonts w:ascii="Times New Roman" w:hAnsi="Times New Roman"/>
                <w:sz w:val="24"/>
                <w:szCs w:val="24"/>
              </w:rPr>
            </w:pPr>
          </w:p>
          <w:p w:rsidR="00EA7AD7" w:rsidRPr="00090F1A" w:rsidRDefault="00EA7AD7" w:rsidP="003200ED">
            <w:pPr>
              <w:pStyle w:val="SyntaxBox"/>
              <w:spacing w:after="0"/>
              <w:jc w:val="center"/>
              <w:rPr>
                <w:rFonts w:ascii="Times New Roman" w:hAnsi="Times New Roman"/>
                <w:sz w:val="24"/>
                <w:szCs w:val="24"/>
              </w:rPr>
            </w:pPr>
            <w:r w:rsidRPr="00090F1A">
              <w:rPr>
                <w:rFonts w:ascii="Times New Roman" w:hAnsi="Times New Roman"/>
                <w:sz w:val="24"/>
                <w:szCs w:val="24"/>
              </w:rPr>
              <w:t>4</w:t>
            </w:r>
          </w:p>
          <w:p w:rsidR="00EA7AD7" w:rsidRPr="00090F1A" w:rsidRDefault="00EA7AD7" w:rsidP="003200ED">
            <w:pPr>
              <w:pStyle w:val="SyntaxBox"/>
              <w:spacing w:after="0"/>
              <w:jc w:val="center"/>
              <w:rPr>
                <w:rFonts w:ascii="Times New Roman" w:hAnsi="Times New Roman"/>
                <w:sz w:val="24"/>
                <w:szCs w:val="24"/>
              </w:rPr>
            </w:pPr>
            <w:r w:rsidRPr="00090F1A">
              <w:rPr>
                <w:rFonts w:ascii="Times New Roman" w:hAnsi="Times New Roman"/>
                <w:sz w:val="24"/>
                <w:szCs w:val="24"/>
              </w:rPr>
              <w:t>2</w:t>
            </w:r>
          </w:p>
          <w:p w:rsidR="00EA7AD7" w:rsidRPr="00090F1A" w:rsidRDefault="00EA7AD7" w:rsidP="003200ED">
            <w:pPr>
              <w:pStyle w:val="SyntaxBox"/>
              <w:spacing w:after="0"/>
              <w:jc w:val="center"/>
              <w:rPr>
                <w:rFonts w:ascii="Times New Roman" w:hAnsi="Times New Roman"/>
                <w:sz w:val="24"/>
                <w:szCs w:val="24"/>
              </w:rPr>
            </w:pPr>
          </w:p>
          <w:p w:rsidR="00EA7AD7" w:rsidRPr="00090F1A" w:rsidRDefault="008511CA" w:rsidP="003200ED">
            <w:pPr>
              <w:pStyle w:val="SyntaxBox"/>
              <w:spacing w:after="0"/>
              <w:jc w:val="center"/>
              <w:rPr>
                <w:rFonts w:ascii="Times New Roman" w:hAnsi="Times New Roman"/>
                <w:sz w:val="24"/>
                <w:szCs w:val="24"/>
              </w:rPr>
            </w:pPr>
            <w:r w:rsidRPr="008511CA">
              <w:rPr>
                <w:rFonts w:ascii="Times New Roman" w:hAnsi="Times New Roman"/>
                <w:sz w:val="24"/>
                <w:szCs w:val="24"/>
              </w:rPr>
              <w:t>2</w:t>
            </w:r>
          </w:p>
          <w:p w:rsidR="00EA7AD7" w:rsidRPr="00090F1A" w:rsidRDefault="00EA7AD7" w:rsidP="003200ED">
            <w:pPr>
              <w:pStyle w:val="SyntaxBox"/>
              <w:spacing w:after="0"/>
              <w:jc w:val="center"/>
              <w:rPr>
                <w:rFonts w:ascii="Times New Roman" w:hAnsi="Times New Roman"/>
                <w:sz w:val="24"/>
                <w:szCs w:val="24"/>
              </w:rPr>
            </w:pPr>
          </w:p>
          <w:p w:rsidR="00EA7AD7" w:rsidRPr="00090F1A" w:rsidRDefault="00EA7AD7" w:rsidP="003200ED">
            <w:pPr>
              <w:pStyle w:val="SyntaxBox"/>
              <w:spacing w:after="0"/>
              <w:jc w:val="center"/>
              <w:rPr>
                <w:rFonts w:ascii="Times New Roman" w:hAnsi="Times New Roman"/>
                <w:sz w:val="24"/>
                <w:szCs w:val="24"/>
              </w:rPr>
            </w:pPr>
            <w:r w:rsidRPr="00090F1A">
              <w:rPr>
                <w:rFonts w:ascii="Times New Roman" w:hAnsi="Times New Roman"/>
                <w:sz w:val="24"/>
                <w:szCs w:val="24"/>
              </w:rPr>
              <w:t>2</w:t>
            </w:r>
          </w:p>
          <w:p w:rsidR="00EA7AD7" w:rsidRPr="00090F1A" w:rsidRDefault="00EA7AD7" w:rsidP="003200ED">
            <w:pPr>
              <w:pStyle w:val="SyntaxBox"/>
              <w:spacing w:after="0"/>
              <w:jc w:val="center"/>
              <w:rPr>
                <w:rFonts w:ascii="Times New Roman" w:hAnsi="Times New Roman"/>
                <w:sz w:val="24"/>
                <w:szCs w:val="24"/>
              </w:rPr>
            </w:pPr>
            <w:r w:rsidRPr="00090F1A">
              <w:rPr>
                <w:rFonts w:ascii="Times New Roman" w:hAnsi="Times New Roman"/>
                <w:sz w:val="24"/>
                <w:szCs w:val="24"/>
              </w:rPr>
              <w:t>2</w:t>
            </w:r>
          </w:p>
          <w:p w:rsidR="00EA7AD7" w:rsidRPr="00090F1A" w:rsidRDefault="00EA7AD7" w:rsidP="003200ED">
            <w:pPr>
              <w:pStyle w:val="SyntaxBox"/>
              <w:spacing w:after="0"/>
              <w:jc w:val="center"/>
              <w:rPr>
                <w:rFonts w:ascii="Times New Roman" w:hAnsi="Times New Roman"/>
                <w:sz w:val="24"/>
                <w:szCs w:val="24"/>
              </w:rPr>
            </w:pPr>
            <w:r w:rsidRPr="00090F1A">
              <w:rPr>
                <w:rFonts w:ascii="Times New Roman" w:hAnsi="Times New Roman"/>
                <w:sz w:val="24"/>
                <w:szCs w:val="24"/>
              </w:rPr>
              <w:t>32</w:t>
            </w:r>
          </w:p>
          <w:p w:rsidR="00EA7AD7" w:rsidRPr="00090F1A" w:rsidRDefault="00EA7AD7" w:rsidP="003200ED">
            <w:pPr>
              <w:pStyle w:val="SyntaxBox"/>
              <w:spacing w:after="0"/>
              <w:jc w:val="center"/>
              <w:rPr>
                <w:rFonts w:ascii="Times New Roman" w:hAnsi="Times New Roman"/>
                <w:sz w:val="24"/>
                <w:szCs w:val="24"/>
              </w:rPr>
            </w:pPr>
          </w:p>
          <w:p w:rsidR="00EA7AD7" w:rsidRPr="00090F1A" w:rsidRDefault="00EA7AD7" w:rsidP="003200ED">
            <w:pPr>
              <w:pStyle w:val="SyntaxBox"/>
              <w:spacing w:after="0"/>
              <w:jc w:val="center"/>
              <w:rPr>
                <w:rFonts w:ascii="Times New Roman" w:hAnsi="Times New Roman"/>
                <w:sz w:val="24"/>
                <w:szCs w:val="24"/>
              </w:rPr>
            </w:pPr>
            <w:r w:rsidRPr="00090F1A">
              <w:rPr>
                <w:rFonts w:ascii="Times New Roman" w:hAnsi="Times New Roman"/>
                <w:sz w:val="24"/>
                <w:szCs w:val="24"/>
              </w:rPr>
              <w:t>64</w:t>
            </w:r>
          </w:p>
          <w:p w:rsidR="00EA7AD7" w:rsidRPr="00090F1A" w:rsidRDefault="00EA7AD7" w:rsidP="003200ED">
            <w:pPr>
              <w:pStyle w:val="SyntaxBox"/>
              <w:spacing w:after="0"/>
              <w:jc w:val="center"/>
              <w:rPr>
                <w:rFonts w:ascii="Times New Roman" w:hAnsi="Times New Roman"/>
                <w:sz w:val="24"/>
                <w:szCs w:val="24"/>
              </w:rPr>
            </w:pPr>
          </w:p>
          <w:p w:rsidR="00EA7AD7" w:rsidRPr="00090F1A" w:rsidRDefault="00EA7AD7" w:rsidP="003200ED">
            <w:pPr>
              <w:pStyle w:val="SyntaxBox"/>
              <w:spacing w:after="0"/>
              <w:jc w:val="center"/>
              <w:rPr>
                <w:rFonts w:ascii="Times New Roman" w:hAnsi="Times New Roman"/>
                <w:sz w:val="24"/>
                <w:szCs w:val="24"/>
              </w:rPr>
            </w:pPr>
          </w:p>
          <w:p w:rsidR="00EA7AD7" w:rsidRPr="00090F1A" w:rsidRDefault="00EA7AD7" w:rsidP="003200ED">
            <w:pPr>
              <w:pStyle w:val="SyntaxBox"/>
              <w:spacing w:after="0"/>
              <w:jc w:val="center"/>
              <w:rPr>
                <w:rFonts w:ascii="Times New Roman" w:hAnsi="Times New Roman"/>
                <w:sz w:val="24"/>
                <w:szCs w:val="24"/>
              </w:rPr>
            </w:pPr>
            <w:r w:rsidRPr="00090F1A">
              <w:rPr>
                <w:rFonts w:ascii="Times New Roman" w:hAnsi="Times New Roman"/>
                <w:sz w:val="24"/>
                <w:szCs w:val="24"/>
              </w:rPr>
              <w:t>64</w:t>
            </w:r>
          </w:p>
        </w:tc>
        <w:tc>
          <w:tcPr>
            <w:tcW w:w="1663" w:type="dxa"/>
          </w:tcPr>
          <w:p w:rsidR="00EA7AD7" w:rsidRPr="00090F1A" w:rsidRDefault="00EA7AD7" w:rsidP="003200ED">
            <w:pPr>
              <w:pStyle w:val="SyntaxBox"/>
              <w:spacing w:after="0"/>
              <w:rPr>
                <w:rFonts w:ascii="Times New Roman" w:hAnsi="Times New Roman"/>
                <w:sz w:val="24"/>
                <w:szCs w:val="24"/>
              </w:rPr>
            </w:pPr>
          </w:p>
          <w:p w:rsidR="00EA7AD7" w:rsidRPr="00090F1A" w:rsidRDefault="00EA7AD7" w:rsidP="003200ED">
            <w:pPr>
              <w:pStyle w:val="SyntaxBox"/>
              <w:spacing w:after="0"/>
              <w:rPr>
                <w:rFonts w:ascii="Times New Roman" w:hAnsi="Times New Roman"/>
                <w:sz w:val="24"/>
                <w:szCs w:val="24"/>
              </w:rPr>
            </w:pPr>
            <w:r w:rsidRPr="00090F1A">
              <w:rPr>
                <w:rFonts w:ascii="Times New Roman" w:hAnsi="Times New Roman"/>
                <w:sz w:val="24"/>
                <w:szCs w:val="24"/>
              </w:rPr>
              <w:t>char</w:t>
            </w:r>
          </w:p>
          <w:p w:rsidR="00EA7AD7" w:rsidRPr="00090F1A" w:rsidRDefault="00EA7AD7" w:rsidP="003200ED">
            <w:pPr>
              <w:pStyle w:val="SyntaxBox"/>
              <w:spacing w:after="0"/>
              <w:rPr>
                <w:rFonts w:ascii="Times New Roman" w:hAnsi="Times New Roman"/>
                <w:sz w:val="24"/>
                <w:szCs w:val="24"/>
              </w:rPr>
            </w:pPr>
            <w:r w:rsidRPr="00090F1A">
              <w:rPr>
                <w:rFonts w:ascii="Times New Roman" w:hAnsi="Times New Roman"/>
                <w:sz w:val="24"/>
                <w:szCs w:val="24"/>
              </w:rPr>
              <w:t>unsigned int</w:t>
            </w:r>
          </w:p>
          <w:p w:rsidR="00EA7AD7" w:rsidRPr="00090F1A" w:rsidRDefault="00EA7AD7" w:rsidP="003200ED">
            <w:pPr>
              <w:pStyle w:val="SyntaxBox"/>
              <w:spacing w:after="0"/>
              <w:rPr>
                <w:rFonts w:ascii="Times New Roman" w:hAnsi="Times New Roman"/>
                <w:sz w:val="24"/>
                <w:szCs w:val="24"/>
              </w:rPr>
            </w:pPr>
          </w:p>
          <w:p w:rsidR="00EA7AD7" w:rsidRPr="00090F1A" w:rsidRDefault="008511CA" w:rsidP="003200ED">
            <w:pPr>
              <w:pStyle w:val="SyntaxBox"/>
              <w:spacing w:after="0"/>
              <w:rPr>
                <w:rFonts w:ascii="Times New Roman" w:hAnsi="Times New Roman"/>
                <w:sz w:val="24"/>
                <w:szCs w:val="24"/>
              </w:rPr>
            </w:pPr>
            <w:r w:rsidRPr="008511CA">
              <w:rPr>
                <w:rFonts w:ascii="Times New Roman" w:hAnsi="Times New Roman"/>
                <w:sz w:val="24"/>
                <w:szCs w:val="24"/>
              </w:rPr>
              <w:t>unsigned int</w:t>
            </w:r>
          </w:p>
          <w:p w:rsidR="00EA7AD7" w:rsidRPr="00090F1A" w:rsidRDefault="00EA7AD7" w:rsidP="003200ED">
            <w:pPr>
              <w:pStyle w:val="SyntaxBox"/>
              <w:spacing w:after="0"/>
              <w:rPr>
                <w:rFonts w:ascii="Times New Roman" w:hAnsi="Times New Roman"/>
                <w:sz w:val="24"/>
                <w:szCs w:val="24"/>
              </w:rPr>
            </w:pPr>
          </w:p>
          <w:p w:rsidR="00EA7AD7" w:rsidRPr="00090F1A" w:rsidRDefault="00EA7AD7" w:rsidP="003200ED">
            <w:pPr>
              <w:pStyle w:val="SyntaxBox"/>
              <w:spacing w:after="0"/>
              <w:rPr>
                <w:rFonts w:ascii="Times New Roman" w:hAnsi="Times New Roman"/>
                <w:sz w:val="24"/>
                <w:szCs w:val="24"/>
              </w:rPr>
            </w:pPr>
            <w:r w:rsidRPr="00090F1A">
              <w:rPr>
                <w:rFonts w:ascii="Times New Roman" w:hAnsi="Times New Roman"/>
                <w:sz w:val="24"/>
                <w:szCs w:val="24"/>
              </w:rPr>
              <w:t>unsigned int</w:t>
            </w:r>
          </w:p>
          <w:p w:rsidR="00EA7AD7" w:rsidRPr="00090F1A" w:rsidRDefault="00EA7AD7" w:rsidP="003200ED">
            <w:pPr>
              <w:pStyle w:val="SyntaxBox"/>
              <w:spacing w:after="0"/>
              <w:rPr>
                <w:rFonts w:ascii="Times New Roman" w:hAnsi="Times New Roman"/>
                <w:sz w:val="24"/>
                <w:szCs w:val="24"/>
              </w:rPr>
            </w:pPr>
            <w:r w:rsidRPr="00090F1A">
              <w:rPr>
                <w:rFonts w:ascii="Times New Roman" w:hAnsi="Times New Roman"/>
                <w:sz w:val="24"/>
                <w:szCs w:val="24"/>
              </w:rPr>
              <w:t>unsigned int</w:t>
            </w:r>
          </w:p>
          <w:p w:rsidR="00EA7AD7" w:rsidRPr="00090F1A" w:rsidRDefault="00EA7AD7" w:rsidP="003200ED">
            <w:pPr>
              <w:pStyle w:val="SyntaxBox"/>
              <w:spacing w:after="0"/>
              <w:rPr>
                <w:rFonts w:ascii="Times New Roman" w:hAnsi="Times New Roman"/>
                <w:sz w:val="24"/>
                <w:szCs w:val="24"/>
              </w:rPr>
            </w:pPr>
            <w:r w:rsidRPr="00090F1A">
              <w:rPr>
                <w:rFonts w:ascii="Times New Roman" w:hAnsi="Times New Roman"/>
                <w:sz w:val="24"/>
                <w:szCs w:val="24"/>
              </w:rPr>
              <w:t>char</w:t>
            </w:r>
          </w:p>
          <w:p w:rsidR="00EA7AD7" w:rsidRPr="00090F1A" w:rsidRDefault="00EA7AD7" w:rsidP="003200ED">
            <w:pPr>
              <w:pStyle w:val="SyntaxBox"/>
              <w:spacing w:after="0"/>
              <w:rPr>
                <w:rFonts w:ascii="Times New Roman" w:hAnsi="Times New Roman"/>
                <w:sz w:val="24"/>
                <w:szCs w:val="24"/>
              </w:rPr>
            </w:pPr>
          </w:p>
          <w:p w:rsidR="00EA7AD7" w:rsidRPr="00090F1A" w:rsidRDefault="00EA7AD7" w:rsidP="003200ED">
            <w:pPr>
              <w:pStyle w:val="SyntaxBox"/>
              <w:spacing w:after="0"/>
              <w:rPr>
                <w:rFonts w:ascii="Times New Roman" w:hAnsi="Times New Roman"/>
                <w:sz w:val="24"/>
                <w:szCs w:val="24"/>
              </w:rPr>
            </w:pPr>
            <w:r w:rsidRPr="00090F1A">
              <w:rPr>
                <w:rFonts w:ascii="Times New Roman" w:hAnsi="Times New Roman"/>
                <w:sz w:val="24"/>
                <w:szCs w:val="24"/>
              </w:rPr>
              <w:t>char</w:t>
            </w:r>
          </w:p>
          <w:p w:rsidR="00EA7AD7" w:rsidRPr="00090F1A" w:rsidRDefault="00EA7AD7" w:rsidP="003200ED">
            <w:pPr>
              <w:pStyle w:val="SyntaxBox"/>
              <w:spacing w:after="0"/>
              <w:rPr>
                <w:rFonts w:ascii="Times New Roman" w:hAnsi="Times New Roman"/>
                <w:sz w:val="24"/>
                <w:szCs w:val="24"/>
              </w:rPr>
            </w:pPr>
          </w:p>
          <w:p w:rsidR="00EA7AD7" w:rsidRPr="00090F1A" w:rsidRDefault="00EA7AD7" w:rsidP="003200ED">
            <w:pPr>
              <w:pStyle w:val="SyntaxBox"/>
              <w:spacing w:after="0"/>
              <w:rPr>
                <w:rFonts w:ascii="Times New Roman" w:hAnsi="Times New Roman"/>
                <w:sz w:val="24"/>
                <w:szCs w:val="24"/>
              </w:rPr>
            </w:pPr>
          </w:p>
          <w:p w:rsidR="00EA7AD7" w:rsidRPr="00090F1A" w:rsidRDefault="00EA7AD7" w:rsidP="003200ED">
            <w:pPr>
              <w:pStyle w:val="SyntaxBox"/>
              <w:spacing w:after="0"/>
              <w:rPr>
                <w:rFonts w:ascii="Times New Roman" w:hAnsi="Times New Roman"/>
                <w:sz w:val="24"/>
                <w:szCs w:val="24"/>
              </w:rPr>
            </w:pPr>
            <w:r w:rsidRPr="00090F1A">
              <w:rPr>
                <w:rFonts w:ascii="Times New Roman" w:hAnsi="Times New Roman"/>
                <w:sz w:val="24"/>
                <w:szCs w:val="24"/>
              </w:rPr>
              <w:t>char</w:t>
            </w:r>
          </w:p>
        </w:tc>
      </w:tr>
    </w:tbl>
    <w:p w:rsidR="00FF40E7" w:rsidRDefault="00FF40E7" w:rsidP="00FF40E7"/>
    <w:p w:rsidR="00FF40E7" w:rsidRDefault="00FF40E7" w:rsidP="00FF40E7">
      <w:r w:rsidRPr="00BE4572">
        <w:rPr>
          <w:b/>
        </w:rPr>
        <w:t>format_id_string</w:t>
      </w:r>
      <w:r w:rsidRPr="0055428C">
        <w:t xml:space="preserve"> – </w:t>
      </w:r>
      <w:r>
        <w:t>u</w:t>
      </w:r>
      <w:r w:rsidRPr="0055428C">
        <w:t>nique</w:t>
      </w:r>
      <w:r>
        <w:t xml:space="preserve"> character identifier “OA</w:t>
      </w:r>
      <w:r w:rsidR="008C0855">
        <w:t>M</w:t>
      </w:r>
      <w:r w:rsidR="00661AD7">
        <w:t xml:space="preserve"> </w:t>
      </w:r>
      <w:r>
        <w:t>”</w:t>
      </w:r>
    </w:p>
    <w:p w:rsidR="00FF40E7" w:rsidRPr="0060062F" w:rsidRDefault="00FF40E7" w:rsidP="00FF40E7">
      <w:r w:rsidRPr="00BE4572">
        <w:rPr>
          <w:b/>
        </w:rPr>
        <w:t>format_version</w:t>
      </w:r>
      <w:r w:rsidRPr="0055428C">
        <w:t xml:space="preserve"> – vers</w:t>
      </w:r>
      <w:r>
        <w:t>ion number of the file format</w:t>
      </w:r>
      <w:r w:rsidRPr="006B0EDF">
        <w:t>.</w:t>
      </w:r>
    </w:p>
    <w:p w:rsidR="00FF40E7" w:rsidRPr="0060062F" w:rsidRDefault="00FF40E7" w:rsidP="00FF40E7">
      <w:r w:rsidRPr="00BE4572">
        <w:rPr>
          <w:b/>
        </w:rPr>
        <w:t>number_of_</w:t>
      </w:r>
      <w:r>
        <w:rPr>
          <w:b/>
        </w:rPr>
        <w:t>channel_signals</w:t>
      </w:r>
      <w:r w:rsidRPr="0055428C">
        <w:t xml:space="preserve"> – number of</w:t>
      </w:r>
      <w:r>
        <w:t xml:space="preserve"> channels compiling the scene. Note: This number might be zero if the item is only object based.</w:t>
      </w:r>
    </w:p>
    <w:p w:rsidR="00FF40E7" w:rsidRDefault="00FF40E7" w:rsidP="00FF40E7">
      <w:r w:rsidRPr="00BE4572">
        <w:rPr>
          <w:b/>
        </w:rPr>
        <w:t>number_of_</w:t>
      </w:r>
      <w:r>
        <w:rPr>
          <w:b/>
        </w:rPr>
        <w:t>object_signals</w:t>
      </w:r>
      <w:r w:rsidRPr="0055428C">
        <w:t xml:space="preserve"> – number of</w:t>
      </w:r>
      <w:r>
        <w:t xml:space="preserve"> simultaneous objects compiling the scene.</w:t>
      </w:r>
      <w:r w:rsidRPr="0012577E">
        <w:t xml:space="preserve"> </w:t>
      </w:r>
      <w:r>
        <w:t>Note: This number might be zero if the item is only channel based.</w:t>
      </w:r>
    </w:p>
    <w:p w:rsidR="00FF40E7" w:rsidRDefault="00FF40E7" w:rsidP="00FF40E7">
      <w:r w:rsidRPr="00BE4572">
        <w:rPr>
          <w:b/>
        </w:rPr>
        <w:t>description_string</w:t>
      </w:r>
      <w:r w:rsidRPr="00EF050C">
        <w:t xml:space="preserve"> – </w:t>
      </w:r>
      <w:r>
        <w:t>description string containing a human readable content description. If shorter than 32 bytes, it is followed by padding null characters. If the string is 32 bytes long, the string is terminated without a null character.</w:t>
      </w:r>
    </w:p>
    <w:p w:rsidR="00FF40E7" w:rsidRDefault="00FF40E7" w:rsidP="00FF40E7">
      <w:r>
        <w:rPr>
          <w:b/>
        </w:rPr>
        <w:t>channel</w:t>
      </w:r>
      <w:r w:rsidRPr="00BE4572">
        <w:rPr>
          <w:b/>
        </w:rPr>
        <w:t>_</w:t>
      </w:r>
      <w:r>
        <w:rPr>
          <w:b/>
        </w:rPr>
        <w:t>file_name</w:t>
      </w:r>
      <w:r w:rsidRPr="00EF050C">
        <w:t xml:space="preserve"> – </w:t>
      </w:r>
      <w:r>
        <w:t xml:space="preserve">description string containing the file name of the according audio channel file. If shorter than 64 bytes, it is followed by padding null characters. If the string is 64 bytes long, the string is terminated without a null character. The file name follows the naming scheme as defined in </w:t>
      </w:r>
      <w:r w:rsidR="00661AD7">
        <w:t>S</w:t>
      </w:r>
      <w:r>
        <w:t>ection 2.1.</w:t>
      </w:r>
    </w:p>
    <w:p w:rsidR="001374E5" w:rsidRDefault="001374E5" w:rsidP="00FF40E7">
      <w:pPr>
        <w:rPr>
          <w:rFonts w:eastAsiaTheme="minorEastAsia"/>
          <w:lang w:eastAsia="ja-JP"/>
        </w:rPr>
      </w:pPr>
      <w:r>
        <w:rPr>
          <w:b/>
        </w:rPr>
        <w:t>object_description</w:t>
      </w:r>
      <w:r w:rsidRPr="00EF050C">
        <w:t xml:space="preserve"> – </w:t>
      </w:r>
      <w:r>
        <w:t xml:space="preserve">description string containing human readable text describing the object. If shorter than 64 bytes, it is followed by padding null characters. If the string is 64 bytes long, the string is terminated without a null character. </w:t>
      </w:r>
    </w:p>
    <w:p w:rsidR="00EA7AD7" w:rsidRPr="003B2C3B" w:rsidRDefault="008511CA" w:rsidP="0044186A">
      <w:pPr>
        <w:spacing w:after="220"/>
        <w:rPr>
          <w:rStyle w:val="a7"/>
          <w:rFonts w:eastAsiaTheme="minorEastAsia" w:cs="Arial"/>
          <w:b w:val="0"/>
          <w:lang w:eastAsia="ja-JP"/>
        </w:rPr>
      </w:pPr>
      <w:r w:rsidRPr="008511CA">
        <w:rPr>
          <w:b/>
        </w:rPr>
        <w:t>hasDynamicObjectPriority</w:t>
      </w:r>
      <w:r w:rsidRPr="008511CA">
        <w:t xml:space="preserve"> –</w:t>
      </w:r>
      <w:r w:rsidRPr="008511CA">
        <w:rPr>
          <w:rStyle w:val="a7"/>
          <w:rFonts w:eastAsiaTheme="minorEastAsia" w:cs="Arial"/>
          <w:b w:val="0"/>
          <w:lang w:eastAsia="ja-JP"/>
        </w:rPr>
        <w:t xml:space="preserve"> </w:t>
      </w:r>
      <w:r w:rsidRPr="008511CA">
        <w:rPr>
          <w:rStyle w:val="a7"/>
          <w:rFonts w:cs="Arial"/>
          <w:b w:val="0"/>
        </w:rPr>
        <w:t>flag indicat</w:t>
      </w:r>
      <w:r w:rsidRPr="008511CA">
        <w:rPr>
          <w:rStyle w:val="a7"/>
          <w:rFonts w:eastAsiaTheme="minorEastAsia" w:cs="Arial"/>
          <w:b w:val="0"/>
          <w:lang w:eastAsia="ja-JP"/>
        </w:rPr>
        <w:t>ing</w:t>
      </w:r>
      <w:r w:rsidRPr="008511CA">
        <w:rPr>
          <w:rStyle w:val="a7"/>
          <w:rFonts w:cs="Arial"/>
          <w:b w:val="0"/>
        </w:rPr>
        <w:t xml:space="preserve"> whether there is dynamic object priority data present in </w:t>
      </w:r>
      <w:r w:rsidRPr="008511CA">
        <w:rPr>
          <w:rFonts w:cs="Arial"/>
        </w:rPr>
        <w:t>object_metadata()</w:t>
      </w:r>
      <w:r w:rsidRPr="008511CA">
        <w:rPr>
          <w:rFonts w:cs="Arial"/>
          <w:b/>
        </w:rPr>
        <w:t xml:space="preserve"> </w:t>
      </w:r>
      <w:r w:rsidRPr="008511CA">
        <w:rPr>
          <w:rStyle w:val="a7"/>
          <w:rFonts w:cs="Arial"/>
          <w:b w:val="0"/>
        </w:rPr>
        <w:t>or not.</w:t>
      </w:r>
      <w:r w:rsidR="00EA7AD7" w:rsidRPr="0045170D">
        <w:rPr>
          <w:rStyle w:val="a7"/>
          <w:rFonts w:cs="Arial"/>
          <w:b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8"/>
        <w:gridCol w:w="1440"/>
        <w:gridCol w:w="1663"/>
      </w:tblGrid>
      <w:tr w:rsidR="00EA7AD7" w:rsidTr="00415AD3">
        <w:tc>
          <w:tcPr>
            <w:tcW w:w="6468" w:type="dxa"/>
          </w:tcPr>
          <w:p w:rsidR="00EA7AD7" w:rsidRPr="00090F1A" w:rsidRDefault="00EA7AD7" w:rsidP="00415AD3">
            <w:pPr>
              <w:pStyle w:val="SyntaxBox"/>
              <w:rPr>
                <w:rFonts w:ascii="Times New Roman" w:hAnsi="Times New Roman"/>
                <w:b/>
                <w:sz w:val="24"/>
                <w:szCs w:val="24"/>
              </w:rPr>
            </w:pPr>
            <w:r w:rsidRPr="00090F1A">
              <w:rPr>
                <w:rFonts w:ascii="Times New Roman" w:hAnsi="Times New Roman"/>
                <w:b/>
                <w:sz w:val="24"/>
                <w:szCs w:val="24"/>
              </w:rPr>
              <w:t>Syntax</w:t>
            </w:r>
          </w:p>
        </w:tc>
        <w:tc>
          <w:tcPr>
            <w:tcW w:w="1440" w:type="dxa"/>
          </w:tcPr>
          <w:p w:rsidR="00EA7AD7" w:rsidRPr="00090F1A" w:rsidRDefault="00EA7AD7" w:rsidP="00415AD3">
            <w:pPr>
              <w:pStyle w:val="SyntaxBox"/>
              <w:rPr>
                <w:rFonts w:ascii="Times New Roman" w:hAnsi="Times New Roman"/>
                <w:b/>
                <w:sz w:val="24"/>
                <w:szCs w:val="24"/>
              </w:rPr>
            </w:pPr>
            <w:r w:rsidRPr="00090F1A">
              <w:rPr>
                <w:rFonts w:ascii="Times New Roman" w:hAnsi="Times New Roman"/>
                <w:b/>
                <w:sz w:val="24"/>
                <w:szCs w:val="24"/>
              </w:rPr>
              <w:t>No. of bytes</w:t>
            </w:r>
          </w:p>
        </w:tc>
        <w:tc>
          <w:tcPr>
            <w:tcW w:w="1663" w:type="dxa"/>
          </w:tcPr>
          <w:p w:rsidR="00EA7AD7" w:rsidRPr="00090F1A" w:rsidRDefault="00EA7AD7" w:rsidP="00415AD3">
            <w:pPr>
              <w:pStyle w:val="SyntaxBox"/>
              <w:rPr>
                <w:rFonts w:ascii="Times New Roman" w:hAnsi="Times New Roman"/>
                <w:b/>
                <w:sz w:val="24"/>
                <w:szCs w:val="24"/>
              </w:rPr>
            </w:pPr>
            <w:r w:rsidRPr="00090F1A">
              <w:rPr>
                <w:rFonts w:ascii="Times New Roman" w:hAnsi="Times New Roman"/>
                <w:b/>
                <w:sz w:val="24"/>
                <w:szCs w:val="24"/>
              </w:rPr>
              <w:t>Data format</w:t>
            </w:r>
          </w:p>
        </w:tc>
      </w:tr>
      <w:tr w:rsidR="00EA7AD7" w:rsidRPr="006E782D" w:rsidTr="00415AD3">
        <w:tc>
          <w:tcPr>
            <w:tcW w:w="6468" w:type="dxa"/>
          </w:tcPr>
          <w:p w:rsidR="00EA7AD7" w:rsidRPr="00090F1A" w:rsidRDefault="00EA7AD7" w:rsidP="003200ED">
            <w:pPr>
              <w:pStyle w:val="SyntaxBox"/>
              <w:spacing w:after="0"/>
              <w:rPr>
                <w:rFonts w:ascii="Times New Roman" w:hAnsi="Times New Roman"/>
                <w:sz w:val="24"/>
                <w:szCs w:val="24"/>
              </w:rPr>
            </w:pPr>
            <w:r w:rsidRPr="00090F1A">
              <w:rPr>
                <w:rFonts w:ascii="Times New Roman" w:hAnsi="Times New Roman"/>
                <w:sz w:val="24"/>
                <w:szCs w:val="24"/>
              </w:rPr>
              <w:t>object_metadata() {</w:t>
            </w:r>
            <w:r w:rsidRPr="00090F1A">
              <w:rPr>
                <w:rFonts w:ascii="Times New Roman" w:hAnsi="Times New Roman"/>
                <w:sz w:val="24"/>
                <w:szCs w:val="24"/>
              </w:rPr>
              <w:br/>
            </w:r>
            <w:r w:rsidRPr="00090F1A">
              <w:rPr>
                <w:rFonts w:ascii="Times New Roman" w:hAnsi="Times New Roman"/>
                <w:sz w:val="24"/>
                <w:szCs w:val="24"/>
              </w:rPr>
              <w:tab/>
            </w:r>
            <w:r w:rsidRPr="00090F1A">
              <w:rPr>
                <w:rFonts w:ascii="Times New Roman" w:hAnsi="Times New Roman"/>
                <w:b/>
                <w:sz w:val="24"/>
                <w:szCs w:val="24"/>
              </w:rPr>
              <w:t>sample_index</w:t>
            </w:r>
          </w:p>
          <w:p w:rsidR="00EA7AD7" w:rsidRPr="00090F1A" w:rsidRDefault="00EA7AD7" w:rsidP="003200ED">
            <w:pPr>
              <w:pStyle w:val="SyntaxBox"/>
              <w:spacing w:after="0"/>
              <w:rPr>
                <w:rFonts w:ascii="Times New Roman" w:hAnsi="Times New Roman"/>
                <w:b/>
                <w:sz w:val="24"/>
                <w:szCs w:val="24"/>
              </w:rPr>
            </w:pPr>
            <w:r w:rsidRPr="00090F1A">
              <w:rPr>
                <w:rFonts w:ascii="Times New Roman" w:hAnsi="Times New Roman"/>
                <w:sz w:val="24"/>
                <w:szCs w:val="24"/>
              </w:rPr>
              <w:tab/>
            </w:r>
            <w:r w:rsidR="00090F1A" w:rsidRPr="00090F1A">
              <w:rPr>
                <w:rFonts w:ascii="Times New Roman" w:hAnsi="Times New Roman"/>
                <w:b/>
                <w:sz w:val="24"/>
                <w:szCs w:val="24"/>
              </w:rPr>
              <w:t>object_index</w:t>
            </w:r>
          </w:p>
          <w:p w:rsidR="00EA7AD7" w:rsidRPr="00090F1A" w:rsidRDefault="00EA7AD7" w:rsidP="003200ED">
            <w:pPr>
              <w:pStyle w:val="SyntaxBox"/>
              <w:spacing w:after="0"/>
              <w:rPr>
                <w:rFonts w:ascii="Times New Roman" w:hAnsi="Times New Roman"/>
                <w:b/>
                <w:sz w:val="24"/>
                <w:szCs w:val="24"/>
              </w:rPr>
            </w:pPr>
            <w:r w:rsidRPr="00090F1A">
              <w:rPr>
                <w:rFonts w:ascii="Times New Roman" w:hAnsi="Times New Roman"/>
                <w:b/>
                <w:sz w:val="24"/>
                <w:szCs w:val="24"/>
              </w:rPr>
              <w:tab/>
            </w:r>
            <w:r w:rsidR="00090F1A" w:rsidRPr="00090F1A">
              <w:rPr>
                <w:rFonts w:ascii="Times New Roman" w:hAnsi="Times New Roman"/>
                <w:b/>
                <w:sz w:val="24"/>
                <w:szCs w:val="24"/>
              </w:rPr>
              <w:t>position_azimuth</w:t>
            </w:r>
          </w:p>
          <w:p w:rsidR="00EA7AD7" w:rsidRPr="00090F1A" w:rsidRDefault="00090F1A" w:rsidP="003200ED">
            <w:pPr>
              <w:pStyle w:val="SyntaxBox"/>
              <w:spacing w:after="0"/>
              <w:rPr>
                <w:rFonts w:ascii="Times New Roman" w:hAnsi="Times New Roman"/>
                <w:b/>
                <w:sz w:val="24"/>
                <w:szCs w:val="24"/>
              </w:rPr>
            </w:pPr>
            <w:r w:rsidRPr="00090F1A">
              <w:rPr>
                <w:rFonts w:ascii="Times New Roman" w:hAnsi="Times New Roman"/>
                <w:b/>
                <w:sz w:val="24"/>
                <w:szCs w:val="24"/>
              </w:rPr>
              <w:tab/>
              <w:t>position_elevation</w:t>
            </w:r>
          </w:p>
          <w:p w:rsidR="00EA7AD7" w:rsidRPr="00090F1A" w:rsidRDefault="00090F1A" w:rsidP="003200ED">
            <w:pPr>
              <w:pStyle w:val="SyntaxBox"/>
              <w:spacing w:after="0"/>
              <w:rPr>
                <w:rFonts w:ascii="Times New Roman" w:hAnsi="Times New Roman"/>
                <w:b/>
                <w:sz w:val="24"/>
                <w:szCs w:val="24"/>
              </w:rPr>
            </w:pPr>
            <w:r w:rsidRPr="00090F1A">
              <w:rPr>
                <w:rFonts w:ascii="Times New Roman" w:hAnsi="Times New Roman"/>
                <w:b/>
                <w:sz w:val="24"/>
                <w:szCs w:val="24"/>
              </w:rPr>
              <w:tab/>
              <w:t>position_radius</w:t>
            </w:r>
          </w:p>
          <w:p w:rsidR="00EA7AD7" w:rsidRPr="00090F1A" w:rsidRDefault="00EA7AD7" w:rsidP="003200ED">
            <w:pPr>
              <w:pStyle w:val="SyntaxBox"/>
              <w:spacing w:after="0"/>
              <w:rPr>
                <w:rFonts w:ascii="Times New Roman" w:hAnsi="Times New Roman"/>
                <w:b/>
                <w:sz w:val="24"/>
                <w:szCs w:val="24"/>
              </w:rPr>
            </w:pPr>
            <w:r w:rsidRPr="00090F1A">
              <w:rPr>
                <w:rFonts w:ascii="Times New Roman" w:hAnsi="Times New Roman"/>
                <w:sz w:val="24"/>
                <w:szCs w:val="24"/>
              </w:rPr>
              <w:lastRenderedPageBreak/>
              <w:tab/>
            </w:r>
            <w:r w:rsidR="00090F1A" w:rsidRPr="00090F1A">
              <w:rPr>
                <w:rFonts w:ascii="Times New Roman" w:hAnsi="Times New Roman"/>
                <w:b/>
                <w:sz w:val="24"/>
                <w:szCs w:val="24"/>
              </w:rPr>
              <w:t>gain_factor</w:t>
            </w:r>
          </w:p>
          <w:p w:rsidR="00EA7AD7" w:rsidRPr="00F51D83" w:rsidRDefault="00EA7AD7" w:rsidP="003200ED">
            <w:pPr>
              <w:pStyle w:val="SyntaxBox"/>
              <w:spacing w:after="0"/>
              <w:rPr>
                <w:rFonts w:ascii="Times New Roman" w:hAnsi="Times New Roman"/>
                <w:sz w:val="24"/>
                <w:szCs w:val="24"/>
              </w:rPr>
            </w:pPr>
            <w:r w:rsidRPr="00090F1A">
              <w:rPr>
                <w:rFonts w:ascii="Times New Roman" w:hAnsi="Times New Roman"/>
                <w:sz w:val="24"/>
                <w:szCs w:val="24"/>
              </w:rPr>
              <w:tab/>
            </w:r>
            <w:r w:rsidR="008511CA" w:rsidRPr="008511CA">
              <w:rPr>
                <w:rFonts w:ascii="Times New Roman" w:hAnsi="Times New Roman"/>
                <w:sz w:val="24"/>
                <w:szCs w:val="24"/>
              </w:rPr>
              <w:t>if (format_version &gt; 1) {</w:t>
            </w:r>
          </w:p>
          <w:p w:rsidR="00EA7AD7" w:rsidRPr="00F51D83" w:rsidRDefault="008511CA" w:rsidP="003200ED">
            <w:pPr>
              <w:pStyle w:val="SyntaxBox"/>
              <w:spacing w:after="0"/>
              <w:rPr>
                <w:rFonts w:ascii="Times New Roman" w:hAnsi="Times New Roman"/>
                <w:b/>
                <w:sz w:val="24"/>
                <w:szCs w:val="24"/>
              </w:rPr>
            </w:pPr>
            <w:r w:rsidRPr="008511CA">
              <w:rPr>
                <w:rFonts w:ascii="Times New Roman" w:hAnsi="Times New Roman"/>
                <w:sz w:val="24"/>
                <w:szCs w:val="24"/>
              </w:rPr>
              <w:tab/>
            </w:r>
            <w:r w:rsidRPr="008511CA">
              <w:rPr>
                <w:rFonts w:ascii="Times New Roman" w:hAnsi="Times New Roman"/>
                <w:sz w:val="24"/>
                <w:szCs w:val="24"/>
              </w:rPr>
              <w:tab/>
            </w:r>
            <w:r w:rsidRPr="008511CA">
              <w:rPr>
                <w:rFonts w:ascii="Times New Roman" w:hAnsi="Times New Roman"/>
                <w:b/>
                <w:sz w:val="24"/>
                <w:szCs w:val="24"/>
              </w:rPr>
              <w:t>spread</w:t>
            </w:r>
          </w:p>
          <w:p w:rsidR="00EA7AD7" w:rsidRPr="00F51D83" w:rsidRDefault="008511CA" w:rsidP="003200ED">
            <w:pPr>
              <w:pStyle w:val="SyntaxBox"/>
              <w:spacing w:after="0"/>
              <w:rPr>
                <w:rFonts w:ascii="Times New Roman" w:hAnsi="Times New Roman"/>
                <w:sz w:val="24"/>
                <w:szCs w:val="24"/>
              </w:rPr>
            </w:pPr>
            <w:r w:rsidRPr="008511CA">
              <w:rPr>
                <w:rFonts w:ascii="Times New Roman" w:hAnsi="Times New Roman"/>
                <w:sz w:val="24"/>
                <w:szCs w:val="24"/>
              </w:rPr>
              <w:tab/>
              <w:t>}</w:t>
            </w:r>
          </w:p>
          <w:p w:rsidR="00EA7AD7" w:rsidRPr="00F51D83" w:rsidRDefault="00EA7AD7" w:rsidP="003200ED">
            <w:pPr>
              <w:pStyle w:val="SyntaxBox"/>
              <w:spacing w:after="0"/>
              <w:rPr>
                <w:rFonts w:ascii="Times New Roman" w:hAnsi="Times New Roman"/>
                <w:sz w:val="24"/>
                <w:szCs w:val="24"/>
              </w:rPr>
            </w:pPr>
            <w:r w:rsidRPr="00F51D83">
              <w:rPr>
                <w:rFonts w:ascii="Times New Roman" w:hAnsi="Times New Roman"/>
                <w:sz w:val="24"/>
                <w:szCs w:val="24"/>
              </w:rPr>
              <w:tab/>
            </w:r>
            <w:r w:rsidR="008511CA" w:rsidRPr="008511CA">
              <w:rPr>
                <w:rFonts w:ascii="Times New Roman" w:hAnsi="Times New Roman"/>
                <w:sz w:val="24"/>
                <w:szCs w:val="24"/>
              </w:rPr>
              <w:t>if (format_version &gt; 2) {</w:t>
            </w:r>
          </w:p>
          <w:p w:rsidR="00EA7AD7" w:rsidRPr="00F51D83" w:rsidRDefault="008511CA" w:rsidP="003200ED">
            <w:pPr>
              <w:pStyle w:val="SyntaxBox"/>
              <w:spacing w:after="0"/>
              <w:rPr>
                <w:rFonts w:ascii="Times New Roman" w:hAnsi="Times New Roman"/>
                <w:sz w:val="24"/>
                <w:szCs w:val="24"/>
              </w:rPr>
            </w:pPr>
            <w:r w:rsidRPr="008511CA">
              <w:rPr>
                <w:rFonts w:ascii="Times New Roman" w:hAnsi="Times New Roman"/>
                <w:sz w:val="24"/>
                <w:szCs w:val="24"/>
              </w:rPr>
              <w:tab/>
            </w:r>
            <w:r w:rsidRPr="008511CA">
              <w:rPr>
                <w:rFonts w:ascii="Times New Roman" w:hAnsi="Times New Roman"/>
                <w:sz w:val="24"/>
                <w:szCs w:val="24"/>
              </w:rPr>
              <w:tab/>
              <w:t>if (hasDynamicObjectPriority) {</w:t>
            </w:r>
          </w:p>
          <w:p w:rsidR="00EA7AD7" w:rsidRPr="00F51D83" w:rsidRDefault="008511CA" w:rsidP="003200ED">
            <w:pPr>
              <w:pStyle w:val="SyntaxBox"/>
              <w:spacing w:after="0"/>
              <w:rPr>
                <w:rFonts w:ascii="Times New Roman" w:hAnsi="Times New Roman"/>
                <w:b/>
                <w:sz w:val="24"/>
                <w:szCs w:val="24"/>
              </w:rPr>
            </w:pPr>
            <w:r w:rsidRPr="008511CA">
              <w:rPr>
                <w:rFonts w:ascii="Times New Roman" w:hAnsi="Times New Roman"/>
                <w:sz w:val="24"/>
                <w:szCs w:val="24"/>
              </w:rPr>
              <w:tab/>
            </w:r>
            <w:r w:rsidRPr="008511CA">
              <w:rPr>
                <w:rFonts w:ascii="Times New Roman" w:hAnsi="Times New Roman"/>
                <w:sz w:val="24"/>
                <w:szCs w:val="24"/>
              </w:rPr>
              <w:tab/>
            </w:r>
            <w:r w:rsidRPr="008511CA">
              <w:rPr>
                <w:rFonts w:ascii="Times New Roman" w:hAnsi="Times New Roman"/>
                <w:sz w:val="24"/>
                <w:szCs w:val="24"/>
              </w:rPr>
              <w:tab/>
            </w:r>
            <w:r w:rsidRPr="008511CA">
              <w:rPr>
                <w:rFonts w:ascii="Times New Roman" w:hAnsi="Times New Roman"/>
                <w:b/>
                <w:sz w:val="24"/>
                <w:szCs w:val="24"/>
              </w:rPr>
              <w:t>dynamic_object_priority</w:t>
            </w:r>
          </w:p>
          <w:p w:rsidR="00EA7AD7" w:rsidRPr="00F51D83" w:rsidRDefault="008511CA" w:rsidP="003200ED">
            <w:pPr>
              <w:pStyle w:val="SyntaxBox"/>
              <w:spacing w:after="0"/>
              <w:rPr>
                <w:rFonts w:ascii="Times New Roman" w:hAnsi="Times New Roman"/>
                <w:sz w:val="24"/>
                <w:szCs w:val="24"/>
              </w:rPr>
            </w:pPr>
            <w:r w:rsidRPr="008511CA">
              <w:rPr>
                <w:rFonts w:ascii="Times New Roman" w:hAnsi="Times New Roman"/>
                <w:sz w:val="24"/>
                <w:szCs w:val="24"/>
              </w:rPr>
              <w:tab/>
            </w:r>
            <w:r w:rsidRPr="008511CA">
              <w:rPr>
                <w:rFonts w:ascii="Times New Roman" w:hAnsi="Times New Roman"/>
                <w:sz w:val="24"/>
                <w:szCs w:val="24"/>
              </w:rPr>
              <w:tab/>
              <w:t>}</w:t>
            </w:r>
          </w:p>
          <w:p w:rsidR="00EA7AD7" w:rsidRPr="00090F1A" w:rsidRDefault="008511CA" w:rsidP="003200ED">
            <w:pPr>
              <w:pStyle w:val="SyntaxBox"/>
              <w:spacing w:after="0"/>
              <w:rPr>
                <w:rFonts w:ascii="Times New Roman" w:hAnsi="Times New Roman"/>
                <w:sz w:val="24"/>
                <w:szCs w:val="24"/>
              </w:rPr>
            </w:pPr>
            <w:r w:rsidRPr="008511CA">
              <w:rPr>
                <w:rFonts w:ascii="Times New Roman" w:hAnsi="Times New Roman"/>
                <w:sz w:val="24"/>
                <w:szCs w:val="24"/>
              </w:rPr>
              <w:tab/>
              <w:t>}</w:t>
            </w:r>
          </w:p>
          <w:p w:rsidR="00EA7AD7" w:rsidRPr="00090F1A" w:rsidRDefault="00EA7AD7" w:rsidP="003200ED">
            <w:pPr>
              <w:pStyle w:val="SyntaxBox"/>
              <w:spacing w:after="0"/>
              <w:rPr>
                <w:rFonts w:ascii="Times New Roman" w:hAnsi="Times New Roman"/>
                <w:sz w:val="24"/>
                <w:szCs w:val="24"/>
              </w:rPr>
            </w:pPr>
            <w:r w:rsidRPr="00090F1A">
              <w:rPr>
                <w:rFonts w:ascii="Times New Roman" w:hAnsi="Times New Roman"/>
                <w:sz w:val="24"/>
                <w:szCs w:val="24"/>
              </w:rPr>
              <w:t>}</w:t>
            </w:r>
          </w:p>
        </w:tc>
        <w:tc>
          <w:tcPr>
            <w:tcW w:w="1440" w:type="dxa"/>
          </w:tcPr>
          <w:p w:rsidR="00EA7AD7" w:rsidRPr="00090F1A" w:rsidRDefault="00EA7AD7" w:rsidP="003200ED">
            <w:pPr>
              <w:pStyle w:val="SyntaxBox"/>
              <w:spacing w:after="0"/>
              <w:jc w:val="center"/>
              <w:rPr>
                <w:rFonts w:ascii="Times New Roman" w:hAnsi="Times New Roman"/>
                <w:sz w:val="24"/>
                <w:szCs w:val="24"/>
              </w:rPr>
            </w:pPr>
          </w:p>
          <w:p w:rsidR="00EA7AD7" w:rsidRPr="00090F1A" w:rsidRDefault="00EA7AD7" w:rsidP="003200ED">
            <w:pPr>
              <w:pStyle w:val="SyntaxBox"/>
              <w:spacing w:after="0"/>
              <w:jc w:val="center"/>
              <w:rPr>
                <w:rFonts w:ascii="Times New Roman" w:hAnsi="Times New Roman"/>
                <w:sz w:val="24"/>
                <w:szCs w:val="24"/>
              </w:rPr>
            </w:pPr>
            <w:r w:rsidRPr="00090F1A">
              <w:rPr>
                <w:rFonts w:ascii="Times New Roman" w:hAnsi="Times New Roman"/>
                <w:sz w:val="24"/>
                <w:szCs w:val="24"/>
              </w:rPr>
              <w:t>8</w:t>
            </w:r>
          </w:p>
          <w:p w:rsidR="00EA7AD7" w:rsidRPr="00090F1A" w:rsidRDefault="00EA7AD7" w:rsidP="003200ED">
            <w:pPr>
              <w:pStyle w:val="SyntaxBox"/>
              <w:spacing w:after="0"/>
              <w:jc w:val="center"/>
              <w:rPr>
                <w:rFonts w:ascii="Times New Roman" w:hAnsi="Times New Roman"/>
                <w:sz w:val="24"/>
                <w:szCs w:val="24"/>
              </w:rPr>
            </w:pPr>
            <w:r w:rsidRPr="00090F1A">
              <w:rPr>
                <w:rFonts w:ascii="Times New Roman" w:hAnsi="Times New Roman"/>
                <w:sz w:val="24"/>
                <w:szCs w:val="24"/>
              </w:rPr>
              <w:t>2</w:t>
            </w:r>
          </w:p>
          <w:p w:rsidR="00EA7AD7" w:rsidRPr="00090F1A" w:rsidRDefault="00EA7AD7" w:rsidP="003200ED">
            <w:pPr>
              <w:pStyle w:val="SyntaxBox"/>
              <w:spacing w:after="0"/>
              <w:jc w:val="center"/>
              <w:rPr>
                <w:rFonts w:ascii="Times New Roman" w:hAnsi="Times New Roman"/>
                <w:sz w:val="24"/>
                <w:szCs w:val="24"/>
              </w:rPr>
            </w:pPr>
            <w:r w:rsidRPr="00090F1A">
              <w:rPr>
                <w:rFonts w:ascii="Times New Roman" w:hAnsi="Times New Roman"/>
                <w:sz w:val="24"/>
                <w:szCs w:val="24"/>
              </w:rPr>
              <w:t>4</w:t>
            </w:r>
          </w:p>
          <w:p w:rsidR="00EA7AD7" w:rsidRPr="00090F1A" w:rsidRDefault="00EA7AD7" w:rsidP="003200ED">
            <w:pPr>
              <w:pStyle w:val="SyntaxBox"/>
              <w:spacing w:after="0"/>
              <w:jc w:val="center"/>
              <w:rPr>
                <w:rFonts w:ascii="Times New Roman" w:hAnsi="Times New Roman"/>
                <w:sz w:val="24"/>
                <w:szCs w:val="24"/>
              </w:rPr>
            </w:pPr>
            <w:r w:rsidRPr="00090F1A">
              <w:rPr>
                <w:rFonts w:ascii="Times New Roman" w:hAnsi="Times New Roman"/>
                <w:sz w:val="24"/>
                <w:szCs w:val="24"/>
              </w:rPr>
              <w:t>4</w:t>
            </w:r>
          </w:p>
          <w:p w:rsidR="00EA7AD7" w:rsidRPr="00090F1A" w:rsidRDefault="00EA7AD7" w:rsidP="003200ED">
            <w:pPr>
              <w:pStyle w:val="SyntaxBox"/>
              <w:spacing w:after="0"/>
              <w:jc w:val="center"/>
              <w:rPr>
                <w:rFonts w:ascii="Times New Roman" w:hAnsi="Times New Roman"/>
                <w:sz w:val="24"/>
                <w:szCs w:val="24"/>
              </w:rPr>
            </w:pPr>
            <w:r w:rsidRPr="00090F1A">
              <w:rPr>
                <w:rFonts w:ascii="Times New Roman" w:hAnsi="Times New Roman"/>
                <w:sz w:val="24"/>
                <w:szCs w:val="24"/>
              </w:rPr>
              <w:t>4</w:t>
            </w:r>
          </w:p>
          <w:p w:rsidR="00EA7AD7" w:rsidRPr="00090F1A" w:rsidRDefault="00EA7AD7" w:rsidP="003200ED">
            <w:pPr>
              <w:pStyle w:val="SyntaxBox"/>
              <w:spacing w:after="0"/>
              <w:jc w:val="center"/>
              <w:rPr>
                <w:rFonts w:ascii="Times New Roman" w:hAnsi="Times New Roman"/>
                <w:sz w:val="24"/>
                <w:szCs w:val="24"/>
              </w:rPr>
            </w:pPr>
            <w:r w:rsidRPr="00090F1A">
              <w:rPr>
                <w:rFonts w:ascii="Times New Roman" w:hAnsi="Times New Roman"/>
                <w:sz w:val="24"/>
                <w:szCs w:val="24"/>
              </w:rPr>
              <w:lastRenderedPageBreak/>
              <w:t>4</w:t>
            </w:r>
          </w:p>
          <w:p w:rsidR="00EA7AD7" w:rsidRPr="00090F1A" w:rsidRDefault="00EA7AD7" w:rsidP="003200ED">
            <w:pPr>
              <w:pStyle w:val="SyntaxBox"/>
              <w:spacing w:after="0"/>
              <w:jc w:val="center"/>
              <w:rPr>
                <w:rFonts w:ascii="Times New Roman" w:hAnsi="Times New Roman"/>
                <w:sz w:val="24"/>
                <w:szCs w:val="24"/>
              </w:rPr>
            </w:pPr>
          </w:p>
          <w:p w:rsidR="00EA7AD7" w:rsidRPr="00090F1A" w:rsidRDefault="008511CA" w:rsidP="003200ED">
            <w:pPr>
              <w:pStyle w:val="SyntaxBox"/>
              <w:spacing w:after="0"/>
              <w:jc w:val="center"/>
              <w:rPr>
                <w:rFonts w:ascii="Times New Roman" w:hAnsi="Times New Roman"/>
                <w:sz w:val="24"/>
                <w:szCs w:val="24"/>
              </w:rPr>
            </w:pPr>
            <w:r w:rsidRPr="008511CA">
              <w:rPr>
                <w:rFonts w:ascii="Times New Roman" w:hAnsi="Times New Roman"/>
                <w:sz w:val="24"/>
                <w:szCs w:val="24"/>
              </w:rPr>
              <w:t>4</w:t>
            </w:r>
          </w:p>
          <w:p w:rsidR="00EA7AD7" w:rsidRPr="00090F1A" w:rsidRDefault="00EA7AD7" w:rsidP="003200ED">
            <w:pPr>
              <w:pStyle w:val="SyntaxBox"/>
              <w:spacing w:after="0"/>
              <w:jc w:val="center"/>
              <w:rPr>
                <w:rFonts w:ascii="Times New Roman" w:hAnsi="Times New Roman"/>
                <w:sz w:val="24"/>
                <w:szCs w:val="24"/>
              </w:rPr>
            </w:pPr>
          </w:p>
          <w:p w:rsidR="00EA7AD7" w:rsidRPr="00090F1A" w:rsidRDefault="00EA7AD7" w:rsidP="003200ED">
            <w:pPr>
              <w:pStyle w:val="SyntaxBox"/>
              <w:spacing w:after="0"/>
              <w:jc w:val="center"/>
              <w:rPr>
                <w:rFonts w:ascii="Times New Roman" w:hAnsi="Times New Roman"/>
                <w:sz w:val="24"/>
                <w:szCs w:val="24"/>
              </w:rPr>
            </w:pPr>
          </w:p>
          <w:p w:rsidR="00EA7AD7" w:rsidRPr="00090F1A" w:rsidRDefault="00EA7AD7" w:rsidP="003200ED">
            <w:pPr>
              <w:pStyle w:val="SyntaxBox"/>
              <w:spacing w:after="0"/>
              <w:jc w:val="center"/>
              <w:rPr>
                <w:rFonts w:ascii="Times New Roman" w:hAnsi="Times New Roman"/>
                <w:sz w:val="24"/>
                <w:szCs w:val="24"/>
              </w:rPr>
            </w:pPr>
          </w:p>
          <w:p w:rsidR="00EA7AD7" w:rsidRPr="00090F1A" w:rsidRDefault="008511CA" w:rsidP="003200ED">
            <w:pPr>
              <w:pStyle w:val="SyntaxBox"/>
              <w:spacing w:after="0"/>
              <w:jc w:val="center"/>
              <w:rPr>
                <w:rFonts w:ascii="Times New Roman" w:hAnsi="Times New Roman"/>
                <w:sz w:val="24"/>
                <w:szCs w:val="24"/>
              </w:rPr>
            </w:pPr>
            <w:r w:rsidRPr="008511CA">
              <w:rPr>
                <w:rFonts w:ascii="Times New Roman" w:hAnsi="Times New Roman"/>
                <w:sz w:val="24"/>
                <w:szCs w:val="24"/>
              </w:rPr>
              <w:t>4</w:t>
            </w:r>
          </w:p>
        </w:tc>
        <w:tc>
          <w:tcPr>
            <w:tcW w:w="1663" w:type="dxa"/>
          </w:tcPr>
          <w:p w:rsidR="00EA7AD7" w:rsidRPr="00090F1A" w:rsidRDefault="00EA7AD7" w:rsidP="003200ED">
            <w:pPr>
              <w:pStyle w:val="SyntaxBox"/>
              <w:spacing w:after="0"/>
              <w:rPr>
                <w:rFonts w:ascii="Times New Roman" w:hAnsi="Times New Roman"/>
                <w:sz w:val="24"/>
                <w:szCs w:val="24"/>
              </w:rPr>
            </w:pPr>
          </w:p>
          <w:p w:rsidR="00EA7AD7" w:rsidRPr="00090F1A" w:rsidRDefault="00EA7AD7" w:rsidP="003200ED">
            <w:pPr>
              <w:pStyle w:val="SyntaxBox"/>
              <w:spacing w:after="0"/>
              <w:rPr>
                <w:rFonts w:ascii="Times New Roman" w:hAnsi="Times New Roman"/>
                <w:sz w:val="24"/>
                <w:szCs w:val="24"/>
              </w:rPr>
            </w:pPr>
            <w:r w:rsidRPr="00090F1A">
              <w:rPr>
                <w:rFonts w:ascii="Times New Roman" w:hAnsi="Times New Roman"/>
                <w:sz w:val="24"/>
                <w:szCs w:val="24"/>
              </w:rPr>
              <w:t>unsigned int</w:t>
            </w:r>
          </w:p>
          <w:p w:rsidR="00EA7AD7" w:rsidRPr="00090F1A" w:rsidRDefault="00EA7AD7" w:rsidP="003200ED">
            <w:pPr>
              <w:pStyle w:val="SyntaxBox"/>
              <w:spacing w:after="0"/>
              <w:rPr>
                <w:rFonts w:ascii="Times New Roman" w:hAnsi="Times New Roman"/>
                <w:sz w:val="24"/>
                <w:szCs w:val="24"/>
              </w:rPr>
            </w:pPr>
            <w:r w:rsidRPr="00090F1A">
              <w:rPr>
                <w:rFonts w:ascii="Times New Roman" w:hAnsi="Times New Roman"/>
                <w:sz w:val="24"/>
                <w:szCs w:val="24"/>
              </w:rPr>
              <w:t>unsigned int</w:t>
            </w:r>
          </w:p>
          <w:p w:rsidR="00EA7AD7" w:rsidRPr="00090F1A" w:rsidRDefault="00EA7AD7" w:rsidP="003200ED">
            <w:pPr>
              <w:pStyle w:val="SyntaxBox"/>
              <w:spacing w:after="0"/>
              <w:rPr>
                <w:rFonts w:ascii="Times New Roman" w:hAnsi="Times New Roman"/>
                <w:sz w:val="24"/>
                <w:szCs w:val="24"/>
              </w:rPr>
            </w:pPr>
            <w:r w:rsidRPr="00090F1A">
              <w:rPr>
                <w:rFonts w:ascii="Times New Roman" w:hAnsi="Times New Roman"/>
                <w:sz w:val="24"/>
                <w:szCs w:val="24"/>
              </w:rPr>
              <w:t>32-bit float</w:t>
            </w:r>
          </w:p>
          <w:p w:rsidR="00EA7AD7" w:rsidRPr="00090F1A" w:rsidRDefault="00EA7AD7" w:rsidP="003200ED">
            <w:pPr>
              <w:pStyle w:val="SyntaxBox"/>
              <w:spacing w:after="0"/>
              <w:rPr>
                <w:rFonts w:ascii="Times New Roman" w:hAnsi="Times New Roman"/>
                <w:sz w:val="24"/>
                <w:szCs w:val="24"/>
              </w:rPr>
            </w:pPr>
            <w:r w:rsidRPr="00090F1A">
              <w:rPr>
                <w:rFonts w:ascii="Times New Roman" w:hAnsi="Times New Roman"/>
                <w:sz w:val="24"/>
                <w:szCs w:val="24"/>
              </w:rPr>
              <w:t>32-bit float</w:t>
            </w:r>
          </w:p>
          <w:p w:rsidR="00EA7AD7" w:rsidRPr="00090F1A" w:rsidRDefault="00EA7AD7" w:rsidP="003200ED">
            <w:pPr>
              <w:pStyle w:val="SyntaxBox"/>
              <w:spacing w:after="0"/>
              <w:rPr>
                <w:rFonts w:ascii="Times New Roman" w:hAnsi="Times New Roman"/>
                <w:sz w:val="24"/>
                <w:szCs w:val="24"/>
              </w:rPr>
            </w:pPr>
            <w:r w:rsidRPr="00090F1A">
              <w:rPr>
                <w:rFonts w:ascii="Times New Roman" w:hAnsi="Times New Roman"/>
                <w:sz w:val="24"/>
                <w:szCs w:val="24"/>
              </w:rPr>
              <w:t>32-bit float</w:t>
            </w:r>
          </w:p>
          <w:p w:rsidR="00EA7AD7" w:rsidRPr="00090F1A" w:rsidRDefault="00EA7AD7" w:rsidP="003200ED">
            <w:pPr>
              <w:pStyle w:val="SyntaxBox"/>
              <w:spacing w:after="0"/>
              <w:rPr>
                <w:rFonts w:ascii="Times New Roman" w:hAnsi="Times New Roman"/>
                <w:sz w:val="24"/>
                <w:szCs w:val="24"/>
              </w:rPr>
            </w:pPr>
            <w:r w:rsidRPr="00090F1A">
              <w:rPr>
                <w:rFonts w:ascii="Times New Roman" w:hAnsi="Times New Roman"/>
                <w:sz w:val="24"/>
                <w:szCs w:val="24"/>
              </w:rPr>
              <w:lastRenderedPageBreak/>
              <w:t>32-bit float</w:t>
            </w:r>
          </w:p>
          <w:p w:rsidR="00EA7AD7" w:rsidRPr="00090F1A" w:rsidRDefault="00EA7AD7" w:rsidP="003200ED">
            <w:pPr>
              <w:pStyle w:val="SyntaxBox"/>
              <w:spacing w:after="0"/>
              <w:rPr>
                <w:rFonts w:ascii="Times New Roman" w:hAnsi="Times New Roman"/>
                <w:sz w:val="24"/>
                <w:szCs w:val="24"/>
              </w:rPr>
            </w:pPr>
          </w:p>
          <w:p w:rsidR="00EA7AD7" w:rsidRPr="00090F1A" w:rsidRDefault="008511CA" w:rsidP="003200ED">
            <w:pPr>
              <w:pStyle w:val="SyntaxBox"/>
              <w:spacing w:after="0"/>
              <w:rPr>
                <w:rFonts w:ascii="Times New Roman" w:hAnsi="Times New Roman"/>
                <w:sz w:val="24"/>
                <w:szCs w:val="24"/>
              </w:rPr>
            </w:pPr>
            <w:r w:rsidRPr="008511CA">
              <w:rPr>
                <w:rFonts w:ascii="Times New Roman" w:hAnsi="Times New Roman"/>
                <w:sz w:val="24"/>
                <w:szCs w:val="24"/>
              </w:rPr>
              <w:t>32-bit float</w:t>
            </w:r>
          </w:p>
          <w:p w:rsidR="00EA7AD7" w:rsidRPr="00090F1A" w:rsidRDefault="00EA7AD7" w:rsidP="003200ED">
            <w:pPr>
              <w:pStyle w:val="SyntaxBox"/>
              <w:spacing w:after="0"/>
              <w:rPr>
                <w:rFonts w:ascii="Times New Roman" w:hAnsi="Times New Roman"/>
                <w:sz w:val="24"/>
                <w:szCs w:val="24"/>
              </w:rPr>
            </w:pPr>
          </w:p>
          <w:p w:rsidR="00EA7AD7" w:rsidRPr="00090F1A" w:rsidRDefault="00EA7AD7" w:rsidP="003200ED">
            <w:pPr>
              <w:pStyle w:val="SyntaxBox"/>
              <w:spacing w:after="0"/>
              <w:rPr>
                <w:rFonts w:ascii="Times New Roman" w:hAnsi="Times New Roman"/>
                <w:sz w:val="24"/>
                <w:szCs w:val="24"/>
              </w:rPr>
            </w:pPr>
          </w:p>
          <w:p w:rsidR="00EA7AD7" w:rsidRPr="00090F1A" w:rsidRDefault="00EA7AD7" w:rsidP="003200ED">
            <w:pPr>
              <w:pStyle w:val="SyntaxBox"/>
              <w:spacing w:after="0"/>
              <w:rPr>
                <w:rFonts w:ascii="Times New Roman" w:hAnsi="Times New Roman"/>
                <w:sz w:val="24"/>
                <w:szCs w:val="24"/>
              </w:rPr>
            </w:pPr>
          </w:p>
          <w:p w:rsidR="00EA7AD7" w:rsidRPr="00090F1A" w:rsidRDefault="008511CA" w:rsidP="003200ED">
            <w:pPr>
              <w:pStyle w:val="SyntaxBox"/>
              <w:spacing w:after="0"/>
              <w:rPr>
                <w:rFonts w:ascii="Times New Roman" w:hAnsi="Times New Roman"/>
                <w:sz w:val="24"/>
                <w:szCs w:val="24"/>
              </w:rPr>
            </w:pPr>
            <w:r w:rsidRPr="008511CA">
              <w:rPr>
                <w:rFonts w:ascii="Times New Roman" w:hAnsi="Times New Roman"/>
                <w:sz w:val="24"/>
                <w:szCs w:val="24"/>
              </w:rPr>
              <w:t>32-bit float</w:t>
            </w:r>
          </w:p>
        </w:tc>
      </w:tr>
    </w:tbl>
    <w:p w:rsidR="00FF40E7" w:rsidRPr="00EA7AD7" w:rsidRDefault="00FF40E7" w:rsidP="00FF40E7">
      <w:pPr>
        <w:rPr>
          <w:rFonts w:eastAsiaTheme="minorEastAsia"/>
          <w:lang w:eastAsia="ja-JP"/>
        </w:rPr>
      </w:pPr>
    </w:p>
    <w:p w:rsidR="00FF40E7" w:rsidRPr="00F26991" w:rsidRDefault="00FF40E7" w:rsidP="00FF40E7">
      <w:r w:rsidRPr="00F26991">
        <w:rPr>
          <w:b/>
        </w:rPr>
        <w:t>sample_index</w:t>
      </w:r>
      <w:r w:rsidRPr="00F26991">
        <w:t xml:space="preserve"> – sample based timestamp, representing the time position within the audio signal in samples, to which this object description is assigned</w:t>
      </w:r>
      <w:r w:rsidR="004713EE">
        <w:t>.</w:t>
      </w:r>
      <w:r w:rsidR="004713EE" w:rsidRPr="004713EE">
        <w:t xml:space="preserve"> The first sample of the content is referenced by sample_index = 0.</w:t>
      </w:r>
    </w:p>
    <w:p w:rsidR="00FF40E7" w:rsidRPr="0060062F" w:rsidRDefault="00FF40E7" w:rsidP="00FF40E7">
      <w:r w:rsidRPr="00F26991">
        <w:rPr>
          <w:b/>
        </w:rPr>
        <w:t>object_index</w:t>
      </w:r>
      <w:r w:rsidRPr="00F26991">
        <w:t xml:space="preserve"> – object number, referring to the assigned audio signal (and wave file) of the object.</w:t>
      </w:r>
      <w:r w:rsidR="004713EE">
        <w:t xml:space="preserve"> </w:t>
      </w:r>
      <w:r w:rsidR="004713EE" w:rsidRPr="004713EE">
        <w:t>The first object is referenced by object_index = 0.</w:t>
      </w:r>
    </w:p>
    <w:p w:rsidR="00FF40E7" w:rsidRPr="00F26991" w:rsidRDefault="00FF40E7" w:rsidP="00FF40E7">
      <w:r w:rsidRPr="00F26991">
        <w:rPr>
          <w:b/>
        </w:rPr>
        <w:t>position_azimuth</w:t>
      </w:r>
      <w:r w:rsidRPr="00F26991">
        <w:t xml:space="preserve"> – position of the object: azimuth (°), has to be in the range -180…180</w:t>
      </w:r>
      <w:r>
        <w:t>.</w:t>
      </w:r>
    </w:p>
    <w:p w:rsidR="00FF40E7" w:rsidRPr="0060062F" w:rsidRDefault="00FF40E7" w:rsidP="00FF40E7">
      <w:r w:rsidRPr="00F26991">
        <w:rPr>
          <w:b/>
        </w:rPr>
        <w:t>position_elevation</w:t>
      </w:r>
      <w:r w:rsidRPr="00F26991">
        <w:t xml:space="preserve"> – position of the object: elevation (°), has to be in the range -90…90</w:t>
      </w:r>
      <w:r>
        <w:t>.</w:t>
      </w:r>
    </w:p>
    <w:p w:rsidR="00FF40E7" w:rsidRPr="00F26991" w:rsidRDefault="00FF40E7" w:rsidP="00FF40E7">
      <w:r w:rsidRPr="00F26991">
        <w:rPr>
          <w:b/>
        </w:rPr>
        <w:t>position_radius</w:t>
      </w:r>
      <w:r w:rsidRPr="00F26991">
        <w:t xml:space="preserve"> – position of the object: radius (m), has to be non-negative.</w:t>
      </w:r>
    </w:p>
    <w:p w:rsidR="00FF40E7" w:rsidRDefault="00FF40E7" w:rsidP="00FF40E7">
      <w:pPr>
        <w:rPr>
          <w:rFonts w:eastAsiaTheme="minorEastAsia"/>
          <w:lang w:eastAsia="ja-JP"/>
        </w:rPr>
      </w:pPr>
      <w:r w:rsidRPr="0060062F">
        <w:rPr>
          <w:b/>
        </w:rPr>
        <w:t>gain_factor</w:t>
      </w:r>
      <w:r>
        <w:t xml:space="preserve"> – (linear) factor to modify gain of the object, e.g. 1.0</w:t>
      </w:r>
      <w:r w:rsidR="000B04A1">
        <w:t>.</w:t>
      </w:r>
    </w:p>
    <w:p w:rsidR="00D56BEF" w:rsidRPr="00F51D83" w:rsidRDefault="008511CA" w:rsidP="00D56BEF">
      <w:pPr>
        <w:rPr>
          <w:rFonts w:eastAsiaTheme="minorEastAsia"/>
          <w:lang w:eastAsia="ja-JP"/>
        </w:rPr>
      </w:pPr>
      <w:r w:rsidRPr="008511CA">
        <w:rPr>
          <w:b/>
        </w:rPr>
        <w:t>spread</w:t>
      </w:r>
      <w:r w:rsidRPr="008511CA">
        <w:t xml:space="preserve"> –</w:t>
      </w:r>
      <w:r w:rsidRPr="008511CA">
        <w:rPr>
          <w:rFonts w:eastAsiaTheme="minorEastAsia"/>
          <w:lang w:eastAsia="ja-JP"/>
        </w:rPr>
        <w:t xml:space="preserve"> p</w:t>
      </w:r>
      <w:r w:rsidR="00D631F7" w:rsidRPr="00F51D83">
        <w:rPr>
          <w:rFonts w:eastAsiaTheme="minorEastAsia"/>
          <w:lang w:eastAsia="ja-JP"/>
        </w:rPr>
        <w:t xml:space="preserve">arameter that determines the angular extent (°) of the region, to which the </w:t>
      </w:r>
    </w:p>
    <w:p w:rsidR="00540399" w:rsidRPr="00F51D83" w:rsidRDefault="008511CA" w:rsidP="00D56BEF">
      <w:pPr>
        <w:rPr>
          <w:rFonts w:eastAsiaTheme="minorEastAsia"/>
          <w:lang w:eastAsia="ja-JP"/>
        </w:rPr>
      </w:pPr>
      <w:r w:rsidRPr="008511CA">
        <w:rPr>
          <w:rFonts w:eastAsiaTheme="minorEastAsia"/>
          <w:lang w:eastAsia="ja-JP"/>
        </w:rPr>
        <w:t>energy of an audio element is distributed. The value shall be in the range  of  0...180.</w:t>
      </w:r>
    </w:p>
    <w:p w:rsidR="00FF40E7" w:rsidRPr="00EA7AD7" w:rsidRDefault="008511CA" w:rsidP="00EA7AD7">
      <w:pPr>
        <w:spacing w:after="220"/>
        <w:rPr>
          <w:rFonts w:eastAsiaTheme="minorEastAsia"/>
          <w:i/>
          <w:lang w:eastAsia="ja-JP"/>
        </w:rPr>
      </w:pPr>
      <w:r w:rsidRPr="008511CA">
        <w:rPr>
          <w:b/>
          <w:color w:val="000000"/>
        </w:rPr>
        <w:t>dynamic_object_priority</w:t>
      </w:r>
      <w:r w:rsidRPr="008511CA">
        <w:t xml:space="preserve"> –</w:t>
      </w:r>
      <w:r w:rsidRPr="008511CA">
        <w:rPr>
          <w:rFonts w:eastAsiaTheme="minorEastAsia"/>
          <w:lang w:eastAsia="ja-JP"/>
        </w:rPr>
        <w:t xml:space="preserve"> </w:t>
      </w:r>
      <w:r w:rsidRPr="008511CA">
        <w:rPr>
          <w:rFonts w:eastAsia="BatangChe"/>
          <w:bCs/>
          <w:color w:val="000000"/>
        </w:rPr>
        <w:t xml:space="preserve">priority of </w:t>
      </w:r>
      <w:r w:rsidRPr="008511CA">
        <w:rPr>
          <w:bCs/>
          <w:color w:val="000000"/>
        </w:rPr>
        <w:t>the object</w:t>
      </w:r>
      <w:r w:rsidRPr="008511CA">
        <w:rPr>
          <w:rFonts w:eastAsia="BatangChe"/>
          <w:bCs/>
          <w:color w:val="000000"/>
        </w:rPr>
        <w:t>. This field can take</w:t>
      </w:r>
      <w:r w:rsidRPr="008511CA">
        <w:rPr>
          <w:rFonts w:asciiTheme="minorEastAsia" w:eastAsiaTheme="minorEastAsia" w:hAnsiTheme="minorEastAsia"/>
          <w:bCs/>
          <w:color w:val="000000"/>
          <w:lang w:eastAsia="ja-JP"/>
        </w:rPr>
        <w:t xml:space="preserve"> </w:t>
      </w:r>
      <w:r w:rsidRPr="008511CA">
        <w:rPr>
          <w:rFonts w:eastAsia="BatangChe"/>
          <w:bCs/>
          <w:color w:val="000000"/>
        </w:rPr>
        <w:t xml:space="preserve">values between 0 and 7. The </w:t>
      </w:r>
      <w:r w:rsidRPr="008511CA">
        <w:rPr>
          <w:bCs/>
          <w:color w:val="000000"/>
        </w:rPr>
        <w:t>object</w:t>
      </w:r>
      <w:r w:rsidRPr="008511CA">
        <w:rPr>
          <w:rFonts w:eastAsia="BatangChe"/>
          <w:bCs/>
          <w:color w:val="000000"/>
        </w:rPr>
        <w:t xml:space="preserve"> may be discarded from rendering and decoding if the prio</w:t>
      </w:r>
      <w:r w:rsidRPr="008511CA">
        <w:rPr>
          <w:rFonts w:eastAsiaTheme="minorEastAsia"/>
          <w:bCs/>
          <w:color w:val="000000"/>
          <w:lang w:eastAsia="ja-JP"/>
        </w:rPr>
        <w:t>r</w:t>
      </w:r>
      <w:r w:rsidRPr="008511CA">
        <w:rPr>
          <w:rFonts w:eastAsia="BatangChe"/>
          <w:bCs/>
          <w:color w:val="000000"/>
        </w:rPr>
        <w:t xml:space="preserve">ity is lower than 7. If </w:t>
      </w:r>
      <w:r w:rsidRPr="008511CA">
        <w:rPr>
          <w:bCs/>
          <w:color w:val="000000"/>
        </w:rPr>
        <w:t>objects</w:t>
      </w:r>
      <w:r w:rsidRPr="008511CA">
        <w:rPr>
          <w:rFonts w:eastAsia="BatangChe"/>
          <w:bCs/>
          <w:color w:val="000000"/>
        </w:rPr>
        <w:t xml:space="preserve"> are discarded, the </w:t>
      </w:r>
      <w:r w:rsidRPr="008511CA">
        <w:rPr>
          <w:bCs/>
          <w:color w:val="000000"/>
        </w:rPr>
        <w:t>objects</w:t>
      </w:r>
      <w:r w:rsidRPr="008511CA">
        <w:rPr>
          <w:rFonts w:eastAsia="BatangChe"/>
          <w:bCs/>
          <w:color w:val="000000"/>
        </w:rPr>
        <w:t xml:space="preserve"> with lowest priority should be discarded</w:t>
      </w:r>
      <w:r w:rsidRPr="008511CA">
        <w:rPr>
          <w:bCs/>
          <w:color w:val="000000"/>
        </w:rPr>
        <w:t xml:space="preserve"> first</w:t>
      </w:r>
      <w:r w:rsidRPr="008511CA">
        <w:rPr>
          <w:rFonts w:eastAsia="BatangChe"/>
          <w:bCs/>
          <w:color w:val="000000"/>
        </w:rPr>
        <w:t>.</w:t>
      </w:r>
    </w:p>
    <w:p w:rsidR="00FF40E7" w:rsidRDefault="00FF40E7" w:rsidP="00FF40E7">
      <w:r>
        <w:t>Thus, every object has given positions (azimuth, elevation, and radius) at defined timestamps. For every given position the renderer calculates panning gains. The panning gains between any given pair of adjacent timestamps will be linearly interpolated. The renderer’s task is to calculate the loudspeaker signals in such way that the perceived directions are in accordance with the object positions for a listener located in the sweet spot position (that is, the origin of the setup coordinate system).</w:t>
      </w:r>
      <w:r w:rsidR="004713EE" w:rsidRPr="00C31D24">
        <w:t xml:space="preserve"> </w:t>
      </w:r>
      <w:r w:rsidR="004713EE" w:rsidRPr="004713EE">
        <w:t>The interpolation is to be implemented in a way that the given object position is reached exactly at the corresponding sample_index.</w:t>
      </w:r>
    </w:p>
    <w:p w:rsidR="00FF40E7" w:rsidRDefault="00FF40E7" w:rsidP="00FF40E7">
      <w:pPr>
        <w:pStyle w:val="2"/>
      </w:pPr>
      <w:r>
        <w:t>Object Metadata File</w:t>
      </w:r>
      <w:r w:rsidR="00163793">
        <w:t xml:space="preserve"> </w:t>
      </w:r>
      <w:r w:rsidR="00F05BB5">
        <w:t>&amp;</w:t>
      </w:r>
      <w:r w:rsidR="00163793">
        <w:t xml:space="preserve"> Object Signal</w:t>
      </w:r>
      <w:r w:rsidR="00F05BB5">
        <w:t xml:space="preserve"> File</w:t>
      </w:r>
      <w:r>
        <w:t xml:space="preserve"> Interpretation</w:t>
      </w:r>
      <w:r w:rsidR="00163793">
        <w:t>/Rendering</w:t>
      </w:r>
    </w:p>
    <w:p w:rsidR="00FF40E7" w:rsidRPr="00FB48B3" w:rsidRDefault="00FF40E7" w:rsidP="00FF40E7">
      <w:r>
        <w:t>For the purpose of clarity of the interpretation of the format, a simple rendering algorithm</w:t>
      </w:r>
      <w:r w:rsidRPr="0037286C">
        <w:t xml:space="preserve"> </w:t>
      </w:r>
      <w:r>
        <w:t xml:space="preserve">based on the “Vector Base Amplitude Panning” (VBAP) algorithm by Ville Pulkki, as published in [1,2], is available as a binary. The reference renderer transforms the scene, described by the object metadata file and its object descriptions to </w:t>
      </w:r>
      <w:r w:rsidR="00AA6CBF">
        <w:t xml:space="preserve">WAV </w:t>
      </w:r>
      <w:r>
        <w:t>files containing loudspeaker signals for 22.2. For each loudspeaker signal</w:t>
      </w:r>
      <w:r w:rsidR="0025700B">
        <w:t>,</w:t>
      </w:r>
      <w:r>
        <w:t xml:space="preserve"> channel based content (if present) is added “as is”</w:t>
      </w:r>
      <w:r w:rsidR="0017322D">
        <w:t xml:space="preserve"> </w:t>
      </w:r>
      <w:r w:rsidR="00760B7F" w:rsidRPr="00800356">
        <w:t>by the renderer</w:t>
      </w:r>
      <w:r>
        <w:t>. This results in</w:t>
      </w:r>
      <w:r w:rsidRPr="00FB48B3">
        <w:t xml:space="preserve"> output signals that enable reproduction on spherical loudspeaker setups without further correction.</w:t>
      </w:r>
    </w:p>
    <w:p w:rsidR="00FF40E7" w:rsidRDefault="00FF40E7" w:rsidP="00FF40E7">
      <w:r>
        <w:t>The VBAP algorithm reproduces the content as intended by the mixer in the sweet-spot position. The algorithm is not designed to reproduce correct object positions for off-sweet-spot listening positions. However, this is the case for most panning algorithms that would be used for channel-based content creation as well.</w:t>
      </w:r>
    </w:p>
    <w:p w:rsidR="00FF40E7" w:rsidRDefault="00FF40E7" w:rsidP="00FF40E7">
      <w:r w:rsidRPr="0037286C">
        <w:lastRenderedPageBreak/>
        <w:t>The VBAP renderer applies a triangle mesh for panning gain calculations as described in [</w:t>
      </w:r>
      <w:r>
        <w:t>1</w:t>
      </w:r>
      <w:r w:rsidRPr="0037286C">
        <w:t xml:space="preserve">]. The three vertices of each triangle are defined by loudspeaker positions. </w:t>
      </w:r>
    </w:p>
    <w:p w:rsidR="00FF40E7" w:rsidRPr="0037286C" w:rsidRDefault="00FF40E7" w:rsidP="00FF40E7">
      <w:r w:rsidRPr="0037286C">
        <w:t>The VBAP renderer uses the mesh of triangles</w:t>
      </w:r>
      <w:r>
        <w:t xml:space="preserve"> (labels defined in </w:t>
      </w:r>
      <w:r w:rsidR="00AA6CBF">
        <w:t>International Standard IEC 62574 TC100</w:t>
      </w:r>
      <w:r>
        <w:t>)</w:t>
      </w:r>
      <w:r w:rsidR="00B25C43">
        <w:t xml:space="preserve"> as shown in </w:t>
      </w:r>
      <w:r w:rsidR="00221242">
        <w:fldChar w:fldCharType="begin"/>
      </w:r>
      <w:r w:rsidR="00B25C43">
        <w:instrText xml:space="preserve"> REF _Ref346882023 \h </w:instrText>
      </w:r>
      <w:r w:rsidR="00221242">
        <w:fldChar w:fldCharType="separate"/>
      </w:r>
      <w:r w:rsidR="00B25C43">
        <w:t xml:space="preserve">Table </w:t>
      </w:r>
      <w:r w:rsidR="00B25C43">
        <w:rPr>
          <w:noProof/>
        </w:rPr>
        <w:t>1</w:t>
      </w:r>
      <w:r w:rsidR="00221242">
        <w:fldChar w:fldCharType="end"/>
      </w:r>
      <w:r w:rsidRPr="0037286C">
        <w:t>:</w:t>
      </w:r>
    </w:p>
    <w:p w:rsidR="00FF40E7" w:rsidRDefault="00FF40E7" w:rsidP="00FF40E7">
      <w:pPr>
        <w:rPr>
          <w:b/>
          <w:color w:val="000000"/>
          <w:sz w:val="20"/>
          <w:szCs w:val="20"/>
        </w:rPr>
      </w:pPr>
    </w:p>
    <w:p w:rsidR="008714BD" w:rsidRDefault="008714BD" w:rsidP="00FF40E7">
      <w:pPr>
        <w:rPr>
          <w:b/>
          <w:color w:val="000000"/>
          <w:sz w:val="20"/>
          <w:szCs w:val="20"/>
        </w:rPr>
        <w:sectPr w:rsidR="008714BD" w:rsidSect="00603AD1">
          <w:footerReference w:type="even" r:id="rId8"/>
          <w:footerReference w:type="default" r:id="rId9"/>
          <w:pgSz w:w="12240" w:h="15840"/>
          <w:pgMar w:top="1440" w:right="1440" w:bottom="1440" w:left="1440" w:header="720" w:footer="720" w:gutter="0"/>
          <w:cols w:space="720"/>
          <w:docGrid w:linePitch="360"/>
        </w:sectPr>
      </w:pPr>
    </w:p>
    <w:tbl>
      <w:tblPr>
        <w:tblW w:w="0" w:type="auto"/>
        <w:jc w:val="center"/>
        <w:tblCellMar>
          <w:left w:w="70" w:type="dxa"/>
          <w:right w:w="70" w:type="dxa"/>
        </w:tblCellMar>
        <w:tblLook w:val="04A0"/>
      </w:tblPr>
      <w:tblGrid>
        <w:gridCol w:w="1024"/>
        <w:gridCol w:w="868"/>
        <w:gridCol w:w="868"/>
        <w:gridCol w:w="868"/>
      </w:tblGrid>
      <w:tr w:rsidR="00FF40E7" w:rsidRPr="003F76AC" w:rsidTr="00163793">
        <w:trPr>
          <w:trHeight w:val="30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40E7" w:rsidRPr="003F76AC" w:rsidRDefault="00FF40E7" w:rsidP="00163793">
            <w:pPr>
              <w:rPr>
                <w:b/>
                <w:color w:val="000000"/>
                <w:sz w:val="20"/>
                <w:szCs w:val="20"/>
              </w:rPr>
            </w:pPr>
            <w:r w:rsidRPr="003F76AC">
              <w:rPr>
                <w:b/>
                <w:color w:val="000000"/>
                <w:sz w:val="20"/>
                <w:szCs w:val="20"/>
              </w:rPr>
              <w:lastRenderedPageBreak/>
              <w:t>Triangle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40E7" w:rsidRPr="003F76AC" w:rsidRDefault="00FF40E7" w:rsidP="00163793">
            <w:pPr>
              <w:rPr>
                <w:b/>
                <w:color w:val="000000"/>
                <w:sz w:val="20"/>
                <w:szCs w:val="20"/>
              </w:rPr>
            </w:pPr>
            <w:r w:rsidRPr="003F76AC">
              <w:rPr>
                <w:b/>
                <w:color w:val="000000"/>
                <w:sz w:val="20"/>
                <w:szCs w:val="20"/>
              </w:rPr>
              <w:t>Vertex 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40E7" w:rsidRPr="003F76AC" w:rsidRDefault="00FF40E7" w:rsidP="00163793">
            <w:pPr>
              <w:rPr>
                <w:b/>
                <w:color w:val="000000"/>
                <w:sz w:val="20"/>
                <w:szCs w:val="20"/>
              </w:rPr>
            </w:pPr>
            <w:r w:rsidRPr="003F76AC">
              <w:rPr>
                <w:b/>
                <w:color w:val="000000"/>
                <w:sz w:val="20"/>
                <w:szCs w:val="20"/>
              </w:rPr>
              <w:t>Vertex 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40E7" w:rsidRPr="003F76AC" w:rsidRDefault="00FF40E7" w:rsidP="00163793">
            <w:pPr>
              <w:rPr>
                <w:b/>
                <w:color w:val="000000"/>
                <w:sz w:val="20"/>
                <w:szCs w:val="20"/>
              </w:rPr>
            </w:pPr>
            <w:r w:rsidRPr="003F76AC">
              <w:rPr>
                <w:b/>
                <w:color w:val="000000"/>
                <w:sz w:val="20"/>
                <w:szCs w:val="20"/>
              </w:rPr>
              <w:t>Vertex 3</w:t>
            </w:r>
          </w:p>
        </w:tc>
      </w:tr>
      <w:tr w:rsidR="00FF40E7" w:rsidRPr="003F76AC" w:rsidTr="0016379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40E7" w:rsidRPr="003F76AC" w:rsidRDefault="00FF40E7" w:rsidP="00163793">
            <w:pPr>
              <w:jc w:val="right"/>
              <w:rPr>
                <w:color w:val="000000"/>
                <w:sz w:val="20"/>
                <w:szCs w:val="20"/>
              </w:rPr>
            </w:pPr>
            <w:r w:rsidRPr="003F76AC">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TpFL</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TpFC</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TpC</w:t>
            </w:r>
          </w:p>
        </w:tc>
      </w:tr>
      <w:tr w:rsidR="00FF40E7" w:rsidRPr="003F76AC" w:rsidTr="0016379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40E7" w:rsidRPr="003F76AC" w:rsidRDefault="00FF40E7" w:rsidP="00163793">
            <w:pPr>
              <w:jc w:val="right"/>
              <w:rPr>
                <w:color w:val="000000"/>
                <w:sz w:val="20"/>
                <w:szCs w:val="20"/>
              </w:rPr>
            </w:pPr>
            <w:r w:rsidRPr="003F76AC">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TpFC</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TpFR</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TpC</w:t>
            </w:r>
          </w:p>
        </w:tc>
      </w:tr>
      <w:tr w:rsidR="00FF40E7" w:rsidRPr="003F76AC" w:rsidTr="0016379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40E7" w:rsidRPr="003F76AC" w:rsidRDefault="00FF40E7" w:rsidP="00163793">
            <w:pPr>
              <w:jc w:val="right"/>
              <w:rPr>
                <w:color w:val="000000"/>
                <w:sz w:val="20"/>
                <w:szCs w:val="20"/>
              </w:rPr>
            </w:pPr>
            <w:r w:rsidRPr="003F76AC">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TpSiL</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BL</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SiL</w:t>
            </w:r>
          </w:p>
        </w:tc>
      </w:tr>
      <w:tr w:rsidR="00FF40E7" w:rsidRPr="003F76AC" w:rsidTr="0016379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40E7" w:rsidRPr="003F76AC" w:rsidRDefault="00FF40E7" w:rsidP="00163793">
            <w:pPr>
              <w:jc w:val="right"/>
              <w:rPr>
                <w:color w:val="000000"/>
                <w:sz w:val="20"/>
                <w:szCs w:val="20"/>
              </w:rPr>
            </w:pPr>
            <w:r w:rsidRPr="003F76AC">
              <w:rPr>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BL</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TpSiL</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TpBL</w:t>
            </w:r>
          </w:p>
        </w:tc>
      </w:tr>
      <w:tr w:rsidR="00FF40E7" w:rsidRPr="003F76AC" w:rsidTr="0016379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40E7" w:rsidRPr="003F76AC" w:rsidRDefault="00FF40E7" w:rsidP="00163793">
            <w:pPr>
              <w:jc w:val="right"/>
              <w:rPr>
                <w:color w:val="000000"/>
                <w:sz w:val="20"/>
                <w:szCs w:val="20"/>
              </w:rPr>
            </w:pPr>
            <w:r w:rsidRPr="003F76AC">
              <w:rPr>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TpSiL</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TpFL</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TpC</w:t>
            </w:r>
          </w:p>
        </w:tc>
      </w:tr>
      <w:tr w:rsidR="00FF40E7" w:rsidRPr="003F76AC" w:rsidTr="0016379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40E7" w:rsidRPr="003F76AC" w:rsidRDefault="00FF40E7" w:rsidP="00163793">
            <w:pPr>
              <w:jc w:val="right"/>
              <w:rPr>
                <w:color w:val="000000"/>
                <w:sz w:val="20"/>
                <w:szCs w:val="20"/>
              </w:rPr>
            </w:pPr>
            <w:r w:rsidRPr="003F76AC">
              <w:rPr>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TpBL</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TpSiL</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TpC</w:t>
            </w:r>
          </w:p>
        </w:tc>
      </w:tr>
      <w:tr w:rsidR="00FF40E7" w:rsidRPr="003F76AC" w:rsidTr="0016379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40E7" w:rsidRPr="003F76AC" w:rsidRDefault="00FF40E7" w:rsidP="00163793">
            <w:pPr>
              <w:jc w:val="right"/>
              <w:rPr>
                <w:color w:val="000000"/>
                <w:sz w:val="20"/>
                <w:szCs w:val="20"/>
              </w:rPr>
            </w:pPr>
            <w:r w:rsidRPr="003F76AC">
              <w:rPr>
                <w:color w:val="000000"/>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BR</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TpSiR</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SiR</w:t>
            </w:r>
          </w:p>
        </w:tc>
      </w:tr>
      <w:tr w:rsidR="00FF40E7" w:rsidRPr="003F76AC" w:rsidTr="0016379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40E7" w:rsidRPr="003F76AC" w:rsidRDefault="00FF40E7" w:rsidP="00163793">
            <w:pPr>
              <w:jc w:val="right"/>
              <w:rPr>
                <w:color w:val="000000"/>
                <w:sz w:val="20"/>
                <w:szCs w:val="20"/>
              </w:rPr>
            </w:pPr>
            <w:r w:rsidRPr="003F76AC">
              <w:rPr>
                <w:color w:val="000000"/>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TpSiR</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BR</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TpBR</w:t>
            </w:r>
          </w:p>
        </w:tc>
      </w:tr>
      <w:tr w:rsidR="00FF40E7" w:rsidRPr="003F76AC" w:rsidTr="0016379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40E7" w:rsidRPr="003F76AC" w:rsidRDefault="00FF40E7" w:rsidP="00163793">
            <w:pPr>
              <w:jc w:val="right"/>
              <w:rPr>
                <w:color w:val="000000"/>
                <w:sz w:val="20"/>
                <w:szCs w:val="20"/>
              </w:rPr>
            </w:pPr>
            <w:r w:rsidRPr="003F76AC">
              <w:rPr>
                <w:color w:val="000000"/>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TpFR</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TpSiR</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TpC</w:t>
            </w:r>
          </w:p>
        </w:tc>
      </w:tr>
      <w:tr w:rsidR="00FF40E7" w:rsidRPr="003F76AC" w:rsidTr="0016379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40E7" w:rsidRPr="003F76AC" w:rsidRDefault="00FF40E7" w:rsidP="00163793">
            <w:pPr>
              <w:jc w:val="right"/>
              <w:rPr>
                <w:color w:val="000000"/>
                <w:sz w:val="20"/>
                <w:szCs w:val="20"/>
              </w:rPr>
            </w:pPr>
            <w:r w:rsidRPr="003F76AC">
              <w:rPr>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TpSiR</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TpBR</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TpC</w:t>
            </w:r>
          </w:p>
        </w:tc>
      </w:tr>
      <w:tr w:rsidR="00FF40E7" w:rsidRPr="003F76AC" w:rsidTr="0016379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40E7" w:rsidRPr="003F76AC" w:rsidRDefault="00FF40E7" w:rsidP="00163793">
            <w:pPr>
              <w:jc w:val="right"/>
              <w:rPr>
                <w:color w:val="000000"/>
                <w:sz w:val="20"/>
                <w:szCs w:val="20"/>
              </w:rPr>
            </w:pPr>
            <w:r w:rsidRPr="003F76AC">
              <w:rPr>
                <w:color w:val="000000"/>
                <w:sz w:val="20"/>
                <w:szCs w:val="20"/>
              </w:rPr>
              <w:t>11</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BL</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TpBC</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BC</w:t>
            </w:r>
          </w:p>
        </w:tc>
      </w:tr>
      <w:tr w:rsidR="00FF40E7" w:rsidRPr="003F76AC" w:rsidTr="0016379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40E7" w:rsidRPr="003F76AC" w:rsidRDefault="00FF40E7" w:rsidP="00163793">
            <w:pPr>
              <w:jc w:val="right"/>
              <w:rPr>
                <w:color w:val="000000"/>
                <w:sz w:val="20"/>
                <w:szCs w:val="20"/>
              </w:rPr>
            </w:pPr>
            <w:r w:rsidRPr="003F76AC">
              <w:rPr>
                <w:color w:val="000000"/>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TpBC</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BL</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TpBL</w:t>
            </w:r>
          </w:p>
        </w:tc>
      </w:tr>
      <w:tr w:rsidR="00FF40E7" w:rsidRPr="003F76AC" w:rsidTr="0016379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40E7" w:rsidRPr="003F76AC" w:rsidRDefault="00FF40E7" w:rsidP="00163793">
            <w:pPr>
              <w:jc w:val="right"/>
              <w:rPr>
                <w:color w:val="000000"/>
                <w:sz w:val="20"/>
                <w:szCs w:val="20"/>
              </w:rPr>
            </w:pPr>
            <w:r w:rsidRPr="003F76AC">
              <w:rPr>
                <w:color w:val="000000"/>
                <w:sz w:val="20"/>
                <w:szCs w:val="20"/>
              </w:rPr>
              <w:t>13</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TpBC</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BR</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BC</w:t>
            </w:r>
          </w:p>
        </w:tc>
      </w:tr>
      <w:tr w:rsidR="00FF40E7" w:rsidRPr="003F76AC" w:rsidTr="0016379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40E7" w:rsidRPr="003F76AC" w:rsidRDefault="00FF40E7" w:rsidP="00163793">
            <w:pPr>
              <w:jc w:val="right"/>
              <w:rPr>
                <w:color w:val="000000"/>
                <w:sz w:val="20"/>
                <w:szCs w:val="20"/>
              </w:rPr>
            </w:pPr>
            <w:r w:rsidRPr="003F76AC">
              <w:rPr>
                <w:color w:val="000000"/>
                <w:sz w:val="20"/>
                <w:szCs w:val="20"/>
              </w:rPr>
              <w:t>14</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BR</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TpBC</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TpBR</w:t>
            </w:r>
          </w:p>
        </w:tc>
      </w:tr>
      <w:tr w:rsidR="00FF40E7" w:rsidRPr="003F76AC" w:rsidTr="0016379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40E7" w:rsidRPr="003F76AC" w:rsidRDefault="00FF40E7" w:rsidP="00163793">
            <w:pPr>
              <w:jc w:val="right"/>
              <w:rPr>
                <w:color w:val="000000"/>
                <w:sz w:val="20"/>
                <w:szCs w:val="20"/>
              </w:rPr>
            </w:pPr>
            <w:r w:rsidRPr="003F76AC">
              <w:rPr>
                <w:color w:val="000000"/>
                <w:sz w:val="20"/>
                <w:szCs w:val="20"/>
              </w:rPr>
              <w:t>15</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TpBC</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TpBL</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TpC</w:t>
            </w:r>
          </w:p>
        </w:tc>
      </w:tr>
      <w:tr w:rsidR="00FF40E7" w:rsidRPr="003F76AC" w:rsidTr="0016379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40E7" w:rsidRPr="003F76AC" w:rsidRDefault="00FF40E7" w:rsidP="00163793">
            <w:pPr>
              <w:jc w:val="right"/>
              <w:rPr>
                <w:color w:val="000000"/>
                <w:sz w:val="20"/>
                <w:szCs w:val="20"/>
              </w:rPr>
            </w:pPr>
            <w:r w:rsidRPr="003F76AC">
              <w:rPr>
                <w:color w:val="000000"/>
                <w:sz w:val="20"/>
                <w:szCs w:val="20"/>
              </w:rPr>
              <w:t>16</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TpBR</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TpBC</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TpC</w:t>
            </w:r>
          </w:p>
        </w:tc>
      </w:tr>
      <w:tr w:rsidR="00FF40E7" w:rsidRPr="003F76AC" w:rsidTr="0016379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40E7" w:rsidRPr="003F76AC" w:rsidRDefault="00FF40E7" w:rsidP="00163793">
            <w:pPr>
              <w:jc w:val="right"/>
              <w:rPr>
                <w:color w:val="000000"/>
                <w:sz w:val="20"/>
                <w:szCs w:val="20"/>
              </w:rPr>
            </w:pPr>
            <w:r w:rsidRPr="003F76AC">
              <w:rPr>
                <w:color w:val="000000"/>
                <w:sz w:val="20"/>
                <w:szCs w:val="20"/>
              </w:rPr>
              <w:t>17</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TpSiR</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FR</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SiR</w:t>
            </w:r>
          </w:p>
        </w:tc>
      </w:tr>
      <w:tr w:rsidR="00FF40E7" w:rsidRPr="003F76AC" w:rsidTr="0016379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40E7" w:rsidRPr="003F76AC" w:rsidRDefault="00FF40E7" w:rsidP="00163793">
            <w:pPr>
              <w:jc w:val="right"/>
              <w:rPr>
                <w:color w:val="000000"/>
                <w:sz w:val="20"/>
                <w:szCs w:val="20"/>
              </w:rPr>
            </w:pPr>
            <w:r w:rsidRPr="003F76AC">
              <w:rPr>
                <w:color w:val="000000"/>
                <w:sz w:val="20"/>
                <w:szCs w:val="20"/>
              </w:rPr>
              <w:t>18</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FR</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TpSiR</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TpFR</w:t>
            </w:r>
          </w:p>
        </w:tc>
      </w:tr>
      <w:tr w:rsidR="00FF40E7" w:rsidRPr="003F76AC" w:rsidTr="0016379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40E7" w:rsidRPr="003F76AC" w:rsidRDefault="00FF40E7" w:rsidP="00163793">
            <w:pPr>
              <w:jc w:val="right"/>
              <w:rPr>
                <w:color w:val="000000"/>
                <w:sz w:val="20"/>
                <w:szCs w:val="20"/>
              </w:rPr>
            </w:pPr>
            <w:r w:rsidRPr="003F76AC">
              <w:rPr>
                <w:color w:val="000000"/>
                <w:sz w:val="20"/>
                <w:szCs w:val="20"/>
              </w:rPr>
              <w:t>19</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FL</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TpSiL</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SiL</w:t>
            </w:r>
          </w:p>
        </w:tc>
      </w:tr>
      <w:tr w:rsidR="00FF40E7" w:rsidRPr="003F76AC" w:rsidTr="0016379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40E7" w:rsidRPr="003F76AC" w:rsidRDefault="00FF40E7" w:rsidP="00163793">
            <w:pPr>
              <w:jc w:val="right"/>
              <w:rPr>
                <w:color w:val="000000"/>
                <w:sz w:val="20"/>
                <w:szCs w:val="20"/>
              </w:rPr>
            </w:pPr>
            <w:r w:rsidRPr="003F76AC">
              <w:rPr>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TpSiL</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FL</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TpFL</w:t>
            </w:r>
          </w:p>
        </w:tc>
      </w:tr>
      <w:tr w:rsidR="00FF40E7" w:rsidRPr="003F76AC" w:rsidTr="0016379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40E7" w:rsidRPr="003F76AC" w:rsidRDefault="00FF40E7" w:rsidP="00163793">
            <w:pPr>
              <w:jc w:val="right"/>
              <w:rPr>
                <w:color w:val="000000"/>
                <w:sz w:val="20"/>
                <w:szCs w:val="20"/>
              </w:rPr>
            </w:pPr>
            <w:r w:rsidRPr="003F76AC">
              <w:rPr>
                <w:color w:val="000000"/>
                <w:sz w:val="20"/>
                <w:szCs w:val="20"/>
              </w:rPr>
              <w:t>21</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BtFL</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FL</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SiL</w:t>
            </w:r>
          </w:p>
        </w:tc>
      </w:tr>
      <w:tr w:rsidR="00FF40E7" w:rsidRPr="003F76AC" w:rsidTr="0016379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40E7" w:rsidRPr="003F76AC" w:rsidRDefault="00FF40E7" w:rsidP="00163793">
            <w:pPr>
              <w:jc w:val="right"/>
              <w:rPr>
                <w:color w:val="000000"/>
                <w:sz w:val="20"/>
                <w:szCs w:val="20"/>
              </w:rPr>
            </w:pPr>
            <w:r w:rsidRPr="003F76AC">
              <w:rPr>
                <w:color w:val="000000"/>
                <w:sz w:val="20"/>
                <w:szCs w:val="20"/>
              </w:rPr>
              <w:t>22</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FR</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BtFR</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SiR</w:t>
            </w:r>
          </w:p>
        </w:tc>
      </w:tr>
      <w:tr w:rsidR="00FF40E7" w:rsidRPr="003F76AC" w:rsidTr="0016379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40E7" w:rsidRPr="003F76AC" w:rsidRDefault="00FF40E7" w:rsidP="00163793">
            <w:pPr>
              <w:jc w:val="right"/>
              <w:rPr>
                <w:color w:val="000000"/>
                <w:sz w:val="20"/>
                <w:szCs w:val="20"/>
              </w:rPr>
            </w:pPr>
            <w:r w:rsidRPr="003F76AC">
              <w:rPr>
                <w:color w:val="000000"/>
                <w:sz w:val="20"/>
                <w:szCs w:val="20"/>
              </w:rPr>
              <w:t>23</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BtFL</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FLc</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FL</w:t>
            </w:r>
          </w:p>
        </w:tc>
      </w:tr>
      <w:tr w:rsidR="00FF40E7" w:rsidRPr="003F76AC" w:rsidTr="0016379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40E7" w:rsidRPr="003F76AC" w:rsidRDefault="00FF40E7" w:rsidP="00163793">
            <w:pPr>
              <w:jc w:val="right"/>
              <w:rPr>
                <w:color w:val="000000"/>
                <w:sz w:val="20"/>
                <w:szCs w:val="20"/>
              </w:rPr>
            </w:pPr>
            <w:r w:rsidRPr="003F76AC">
              <w:rPr>
                <w:color w:val="000000"/>
                <w:sz w:val="20"/>
                <w:szCs w:val="20"/>
              </w:rPr>
              <w:t>24</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TpFC</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FLc</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FC</w:t>
            </w:r>
          </w:p>
        </w:tc>
      </w:tr>
      <w:tr w:rsidR="00FF40E7" w:rsidRPr="003F76AC" w:rsidTr="0016379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40E7" w:rsidRPr="003F76AC" w:rsidRDefault="00FF40E7" w:rsidP="00163793">
            <w:pPr>
              <w:jc w:val="right"/>
              <w:rPr>
                <w:color w:val="000000"/>
                <w:sz w:val="20"/>
                <w:szCs w:val="20"/>
              </w:rPr>
            </w:pPr>
            <w:r w:rsidRPr="003F76AC">
              <w:rPr>
                <w:color w:val="000000"/>
                <w:sz w:val="20"/>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FLc</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BtFC</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FC</w:t>
            </w:r>
          </w:p>
        </w:tc>
      </w:tr>
      <w:tr w:rsidR="00FF40E7" w:rsidRPr="003F76AC" w:rsidTr="0016379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40E7" w:rsidRPr="003F76AC" w:rsidRDefault="00FF40E7" w:rsidP="00163793">
            <w:pPr>
              <w:jc w:val="right"/>
              <w:rPr>
                <w:color w:val="000000"/>
                <w:sz w:val="20"/>
                <w:szCs w:val="20"/>
              </w:rPr>
            </w:pPr>
            <w:r w:rsidRPr="003F76AC">
              <w:rPr>
                <w:color w:val="000000"/>
                <w:sz w:val="20"/>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FLc</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BtFL</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BtFC</w:t>
            </w:r>
          </w:p>
        </w:tc>
      </w:tr>
      <w:tr w:rsidR="00FF40E7" w:rsidRPr="003F76AC" w:rsidTr="0016379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40E7" w:rsidRPr="003F76AC" w:rsidRDefault="00FF40E7" w:rsidP="00163793">
            <w:pPr>
              <w:jc w:val="right"/>
              <w:rPr>
                <w:color w:val="000000"/>
                <w:sz w:val="20"/>
                <w:szCs w:val="20"/>
              </w:rPr>
            </w:pPr>
            <w:r w:rsidRPr="003F76AC">
              <w:rPr>
                <w:color w:val="000000"/>
                <w:sz w:val="20"/>
                <w:szCs w:val="20"/>
              </w:rPr>
              <w:t>27</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FLc</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TpFC</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TpFL</w:t>
            </w:r>
          </w:p>
        </w:tc>
      </w:tr>
      <w:tr w:rsidR="00FF40E7" w:rsidRPr="003F76AC" w:rsidTr="0016379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40E7" w:rsidRPr="003F76AC" w:rsidRDefault="00FF40E7" w:rsidP="00163793">
            <w:pPr>
              <w:jc w:val="right"/>
              <w:rPr>
                <w:color w:val="000000"/>
                <w:sz w:val="20"/>
                <w:szCs w:val="20"/>
              </w:rPr>
            </w:pPr>
            <w:r w:rsidRPr="003F76AC">
              <w:rPr>
                <w:color w:val="000000"/>
                <w:sz w:val="20"/>
                <w:szCs w:val="20"/>
              </w:rPr>
              <w:t>28</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FL</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FLc</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TpFL</w:t>
            </w:r>
          </w:p>
        </w:tc>
      </w:tr>
      <w:tr w:rsidR="00FF40E7" w:rsidRPr="003F76AC" w:rsidTr="0016379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40E7" w:rsidRPr="003F76AC" w:rsidRDefault="00FF40E7" w:rsidP="00163793">
            <w:pPr>
              <w:jc w:val="right"/>
              <w:rPr>
                <w:color w:val="000000"/>
                <w:sz w:val="20"/>
                <w:szCs w:val="20"/>
              </w:rPr>
            </w:pPr>
            <w:r w:rsidRPr="003F76AC">
              <w:rPr>
                <w:color w:val="000000"/>
                <w:sz w:val="20"/>
                <w:szCs w:val="20"/>
              </w:rPr>
              <w:t>29</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FRc</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BtFR</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FR</w:t>
            </w:r>
          </w:p>
        </w:tc>
      </w:tr>
      <w:tr w:rsidR="00FF40E7" w:rsidRPr="003F76AC" w:rsidTr="0016379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40E7" w:rsidRPr="003F76AC" w:rsidRDefault="00FF40E7" w:rsidP="00163793">
            <w:pPr>
              <w:jc w:val="right"/>
              <w:rPr>
                <w:color w:val="000000"/>
                <w:sz w:val="20"/>
                <w:szCs w:val="20"/>
              </w:rPr>
            </w:pPr>
            <w:r w:rsidRPr="003F76AC">
              <w:rPr>
                <w:color w:val="000000"/>
                <w:sz w:val="20"/>
                <w:szCs w:val="20"/>
              </w:rPr>
              <w:t>30</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FRc</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TpFC</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FC</w:t>
            </w:r>
          </w:p>
        </w:tc>
      </w:tr>
      <w:tr w:rsidR="00FF40E7" w:rsidRPr="003F76AC" w:rsidTr="0016379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40E7" w:rsidRPr="003F76AC" w:rsidRDefault="00FF40E7" w:rsidP="00163793">
            <w:pPr>
              <w:jc w:val="right"/>
              <w:rPr>
                <w:color w:val="000000"/>
                <w:sz w:val="20"/>
                <w:szCs w:val="20"/>
              </w:rPr>
            </w:pPr>
            <w:r w:rsidRPr="003F76AC">
              <w:rPr>
                <w:color w:val="000000"/>
                <w:sz w:val="20"/>
                <w:szCs w:val="20"/>
              </w:rPr>
              <w:t>31</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BtFC</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FRc</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FC</w:t>
            </w:r>
          </w:p>
        </w:tc>
      </w:tr>
      <w:tr w:rsidR="00FF40E7" w:rsidRPr="003F76AC" w:rsidTr="0016379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40E7" w:rsidRPr="003F76AC" w:rsidRDefault="00FF40E7" w:rsidP="00163793">
            <w:pPr>
              <w:jc w:val="right"/>
              <w:rPr>
                <w:color w:val="000000"/>
                <w:sz w:val="20"/>
                <w:szCs w:val="20"/>
              </w:rPr>
            </w:pPr>
            <w:r w:rsidRPr="003F76AC">
              <w:rPr>
                <w:color w:val="000000"/>
                <w:sz w:val="20"/>
                <w:szCs w:val="20"/>
              </w:rPr>
              <w:t>32</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BtFR</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FRc</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BtFC</w:t>
            </w:r>
          </w:p>
        </w:tc>
      </w:tr>
      <w:tr w:rsidR="00FF40E7" w:rsidRPr="003F76AC" w:rsidTr="0016379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40E7" w:rsidRPr="003F76AC" w:rsidRDefault="00FF40E7" w:rsidP="00163793">
            <w:pPr>
              <w:jc w:val="right"/>
              <w:rPr>
                <w:color w:val="000000"/>
                <w:sz w:val="20"/>
                <w:szCs w:val="20"/>
              </w:rPr>
            </w:pPr>
            <w:r w:rsidRPr="003F76AC">
              <w:rPr>
                <w:color w:val="000000"/>
                <w:sz w:val="20"/>
                <w:szCs w:val="20"/>
              </w:rPr>
              <w:t>33</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TpFC</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FRc</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TpFR</w:t>
            </w:r>
          </w:p>
        </w:tc>
      </w:tr>
      <w:tr w:rsidR="00FF40E7" w:rsidRPr="003F76AC" w:rsidTr="0016379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40E7" w:rsidRPr="003F76AC" w:rsidRDefault="00FF40E7" w:rsidP="00163793">
            <w:pPr>
              <w:jc w:val="right"/>
              <w:rPr>
                <w:color w:val="000000"/>
                <w:sz w:val="20"/>
                <w:szCs w:val="20"/>
              </w:rPr>
            </w:pPr>
            <w:r w:rsidRPr="003F76AC">
              <w:rPr>
                <w:color w:val="000000"/>
                <w:sz w:val="20"/>
                <w:szCs w:val="20"/>
              </w:rPr>
              <w:t>34</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FRc</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163793">
            <w:pPr>
              <w:rPr>
                <w:color w:val="000000"/>
                <w:sz w:val="20"/>
                <w:szCs w:val="20"/>
              </w:rPr>
            </w:pPr>
            <w:r w:rsidRPr="003F76AC">
              <w:rPr>
                <w:color w:val="000000"/>
                <w:sz w:val="20"/>
                <w:szCs w:val="20"/>
              </w:rPr>
              <w:t>FR</w:t>
            </w:r>
          </w:p>
        </w:tc>
        <w:tc>
          <w:tcPr>
            <w:tcW w:w="0" w:type="auto"/>
            <w:tcBorders>
              <w:top w:val="nil"/>
              <w:left w:val="nil"/>
              <w:bottom w:val="single" w:sz="4" w:space="0" w:color="auto"/>
              <w:right w:val="single" w:sz="4" w:space="0" w:color="auto"/>
            </w:tcBorders>
            <w:shd w:val="clear" w:color="auto" w:fill="auto"/>
            <w:noWrap/>
            <w:vAlign w:val="bottom"/>
            <w:hideMark/>
          </w:tcPr>
          <w:p w:rsidR="00FF40E7" w:rsidRPr="003F76AC" w:rsidRDefault="00FF40E7" w:rsidP="008714BD">
            <w:pPr>
              <w:keepNext/>
              <w:rPr>
                <w:color w:val="000000"/>
                <w:sz w:val="20"/>
                <w:szCs w:val="20"/>
              </w:rPr>
            </w:pPr>
            <w:r w:rsidRPr="003F76AC">
              <w:rPr>
                <w:color w:val="000000"/>
                <w:sz w:val="20"/>
                <w:szCs w:val="20"/>
              </w:rPr>
              <w:t>TpFR</w:t>
            </w:r>
          </w:p>
        </w:tc>
      </w:tr>
    </w:tbl>
    <w:p w:rsidR="00FF40E7" w:rsidRDefault="008714BD" w:rsidP="004D1922">
      <w:pPr>
        <w:pStyle w:val="ad"/>
        <w:jc w:val="center"/>
      </w:pPr>
      <w:bookmarkStart w:id="0" w:name="_Ref346882023"/>
      <w:r>
        <w:t xml:space="preserve">Table </w:t>
      </w:r>
      <w:r w:rsidR="00221242">
        <w:fldChar w:fldCharType="begin"/>
      </w:r>
      <w:r>
        <w:instrText xml:space="preserve"> SEQ Table \* ARABIC </w:instrText>
      </w:r>
      <w:r w:rsidR="00221242">
        <w:fldChar w:fldCharType="separate"/>
      </w:r>
      <w:r>
        <w:rPr>
          <w:noProof/>
        </w:rPr>
        <w:t>1</w:t>
      </w:r>
      <w:r w:rsidR="00221242">
        <w:fldChar w:fldCharType="end"/>
      </w:r>
      <w:bookmarkEnd w:id="0"/>
      <w:r>
        <w:t xml:space="preserve"> – Vertices </w:t>
      </w:r>
      <w:r w:rsidR="00C17FFD">
        <w:t xml:space="preserve">(loud speaker names) </w:t>
      </w:r>
      <w:r w:rsidR="004D1922">
        <w:t>of triangle</w:t>
      </w:r>
      <w:r>
        <w:t xml:space="preserve"> mesh for VBAP panning.</w:t>
      </w:r>
    </w:p>
    <w:p w:rsidR="00FF40E7" w:rsidRDefault="00FF40E7" w:rsidP="00FF40E7"/>
    <w:p w:rsidR="00FF40E7" w:rsidRDefault="00FF40E7" w:rsidP="00FF40E7">
      <w:r w:rsidRPr="00D86C2B">
        <w:t xml:space="preserve">The 22.2 setup </w:t>
      </w:r>
      <w:r>
        <w:t>does not support</w:t>
      </w:r>
      <w:r w:rsidRPr="00D86C2B">
        <w:t xml:space="preserve"> sources </w:t>
      </w:r>
      <w:r>
        <w:t>below</w:t>
      </w:r>
      <w:r w:rsidRPr="00D86C2B">
        <w:t xml:space="preserve"> the listener position (elevation &lt; 0°)</w:t>
      </w:r>
      <w:r>
        <w:t xml:space="preserve"> except for the front where three bottom speakers allow for lower object position reproduction and the side-front (between front loudspeakers FL/FR and side loudspeakers SiL/SiR). A useful calculation of audio sources below the limits given by the loudspeaker setup is not possible. Therefore, the </w:t>
      </w:r>
      <w:r w:rsidR="00B550F4">
        <w:t xml:space="preserve">reference </w:t>
      </w:r>
      <w:r>
        <w:t xml:space="preserve">renderer limits the object’s minimum elevation according to the given azimuth of the </w:t>
      </w:r>
      <w:r>
        <w:lastRenderedPageBreak/>
        <w:t xml:space="preserve">used audio object. </w:t>
      </w:r>
      <w:r w:rsidR="00B550F4">
        <w:t>[Note: The object format, as described in Section 3.2 does not have this restriction.]</w:t>
      </w:r>
    </w:p>
    <w:p w:rsidR="00FF40E7" w:rsidRDefault="00FF40E7" w:rsidP="00FF40E7">
      <w:r>
        <w:t xml:space="preserve">The minimum elevation is determined by the lowest </w:t>
      </w:r>
      <w:r w:rsidR="00F75057">
        <w:t xml:space="preserve">loudspeaker positions </w:t>
      </w:r>
      <w:r>
        <w:t xml:space="preserve">available in the </w:t>
      </w:r>
      <w:r w:rsidR="00F75057">
        <w:t>reference 22.2 setup</w:t>
      </w:r>
      <w:r>
        <w:t xml:space="preserve">. For example, an object at azimuth </w:t>
      </w:r>
      <w:r w:rsidR="00760B7F" w:rsidRPr="00800356">
        <w:t>45</w:t>
      </w:r>
      <w:r>
        <w:t>° (equals BtFL) can have a minimum elevation of -</w:t>
      </w:r>
      <w:r w:rsidR="00760B7F" w:rsidRPr="00800356">
        <w:t>1</w:t>
      </w:r>
      <w:r w:rsidR="00A84820" w:rsidRPr="00800356">
        <w:t>5</w:t>
      </w:r>
      <w:r>
        <w:t>°. If the elevation of the object is lower, its elevation will be automatically adjusted to the minimum value</w:t>
      </w:r>
      <w:r w:rsidR="00796192">
        <w:t xml:space="preserve"> prior to calculating the VBAP panning gains</w:t>
      </w:r>
      <w:r>
        <w:t>.</w:t>
      </w:r>
    </w:p>
    <w:p w:rsidR="00FF40E7" w:rsidRDefault="00FF40E7" w:rsidP="00FF40E7">
      <w:r>
        <w:t xml:space="preserve">The minimum elevation is determined </w:t>
      </w:r>
      <w:r w:rsidR="00F75057">
        <w:t>as follows depending on the azimuth angle of the audio object:</w:t>
      </w:r>
    </w:p>
    <w:p w:rsidR="00F75057" w:rsidRDefault="00F75057" w:rsidP="004D1922">
      <w:pPr>
        <w:pStyle w:val="afd"/>
        <w:numPr>
          <w:ilvl w:val="0"/>
          <w:numId w:val="24"/>
        </w:numPr>
      </w:pPr>
      <w:r>
        <w:t xml:space="preserve">Object in the front with azimuth between BtFL </w:t>
      </w:r>
      <w:r w:rsidR="00571DC2">
        <w:t xml:space="preserve">(45°) </w:t>
      </w:r>
      <w:r>
        <w:t>and BtFR</w:t>
      </w:r>
      <w:r w:rsidR="00571DC2">
        <w:t xml:space="preserve"> (-45°)</w:t>
      </w:r>
      <w:r>
        <w:t>: minimum elevation = -15°</w:t>
      </w:r>
    </w:p>
    <w:p w:rsidR="00F75057" w:rsidRDefault="00F75057" w:rsidP="004D1922">
      <w:pPr>
        <w:pStyle w:val="afd"/>
        <w:numPr>
          <w:ilvl w:val="0"/>
          <w:numId w:val="24"/>
        </w:numPr>
      </w:pPr>
      <w:r>
        <w:t xml:space="preserve">Object in the back with azimuth between SiL </w:t>
      </w:r>
      <w:r w:rsidR="00571DC2">
        <w:t xml:space="preserve">(90°) </w:t>
      </w:r>
      <w:r>
        <w:t>and SiR</w:t>
      </w:r>
      <w:r w:rsidR="00571DC2">
        <w:t xml:space="preserve"> (-90°)</w:t>
      </w:r>
      <w:r>
        <w:t>: minimum elevation = 0°</w:t>
      </w:r>
    </w:p>
    <w:p w:rsidR="00F75057" w:rsidRDefault="00F75057" w:rsidP="004D1922">
      <w:pPr>
        <w:pStyle w:val="afd"/>
        <w:numPr>
          <w:ilvl w:val="0"/>
          <w:numId w:val="24"/>
        </w:numPr>
      </w:pPr>
      <w:r>
        <w:t xml:space="preserve">Object azimuth between SiL </w:t>
      </w:r>
      <w:r w:rsidR="00571DC2">
        <w:t xml:space="preserve">(90°) </w:t>
      </w:r>
      <w:r>
        <w:t>and BtFL</w:t>
      </w:r>
      <w:r w:rsidR="00571DC2">
        <w:t xml:space="preserve"> (45°)</w:t>
      </w:r>
      <w:r>
        <w:t>: minimum elevation is determined by the dir</w:t>
      </w:r>
      <w:r w:rsidR="00571DC2">
        <w:t xml:space="preserve">ect connecting line between SiL </w:t>
      </w:r>
      <w:r>
        <w:t>and BtFL</w:t>
      </w:r>
    </w:p>
    <w:p w:rsidR="00F75057" w:rsidRDefault="00F75057" w:rsidP="004D1922">
      <w:pPr>
        <w:pStyle w:val="afd"/>
        <w:numPr>
          <w:ilvl w:val="0"/>
          <w:numId w:val="24"/>
        </w:numPr>
      </w:pPr>
      <w:r>
        <w:t xml:space="preserve">Object azimuth between SiR </w:t>
      </w:r>
      <w:r w:rsidR="00571DC2">
        <w:t xml:space="preserve">(-90°) </w:t>
      </w:r>
      <w:r>
        <w:t>and BtFR</w:t>
      </w:r>
      <w:r w:rsidR="00571DC2">
        <w:t xml:space="preserve"> (-45°)</w:t>
      </w:r>
      <w:r>
        <w:t>: minimum elevation is determined by the dir</w:t>
      </w:r>
      <w:r w:rsidR="00571DC2">
        <w:t xml:space="preserve">ect connecting line between SiR </w:t>
      </w:r>
      <w:r>
        <w:t>and BtFR</w:t>
      </w:r>
    </w:p>
    <w:p w:rsidR="00FF40E7" w:rsidRDefault="00FF40E7" w:rsidP="00FF40E7"/>
    <w:p w:rsidR="004A451A" w:rsidRDefault="00970FAA" w:rsidP="005C4D84">
      <w:pPr>
        <w:pStyle w:val="1"/>
      </w:pPr>
      <w:r>
        <w:t>HOA-</w:t>
      </w:r>
      <w:r w:rsidR="00F55C8B">
        <w:t>b</w:t>
      </w:r>
      <w:r>
        <w:t>ased</w:t>
      </w:r>
      <w:r w:rsidR="0090073D">
        <w:t xml:space="preserve"> Input</w:t>
      </w:r>
    </w:p>
    <w:p w:rsidR="002A548C" w:rsidRDefault="002A548C" w:rsidP="002A548C">
      <w:r>
        <w:t>HOA-based input is delivered as a set of monophonic channel signals, where each channel signal is represented as a monophonic .WAV file</w:t>
      </w:r>
      <w:r w:rsidRPr="004A451A">
        <w:t>, 32</w:t>
      </w:r>
      <w:r>
        <w:t>-</w:t>
      </w:r>
      <w:r w:rsidRPr="004A451A">
        <w:t>bit</w:t>
      </w:r>
      <w:r>
        <w:t>s</w:t>
      </w:r>
      <w:r w:rsidRPr="004A451A">
        <w:t xml:space="preserve"> IEEE float</w:t>
      </w:r>
      <w:r>
        <w:t xml:space="preserve"> with a sampling rate of 48 kHz.</w:t>
      </w:r>
    </w:p>
    <w:p w:rsidR="002A548C" w:rsidRDefault="002A548C" w:rsidP="002A548C">
      <w:r>
        <w:t xml:space="preserve">The content of each .WAV file is a time-domain HOA real coefficients signal, called HOA component, i.e. </w:t>
      </w:r>
      <m:oMath>
        <m:sSubSup>
          <m:sSubSupPr>
            <m:ctrlPr>
              <w:rPr>
                <w:rFonts w:ascii="Cambria Math" w:hAnsi="Cambria Math"/>
                <w:i/>
              </w:rPr>
            </m:ctrlPr>
          </m:sSubSupPr>
          <m:e>
            <m:r>
              <w:rPr>
                <w:rFonts w:ascii="Cambria Math" w:hAnsi="Cambria Math"/>
              </w:rPr>
              <m:t>b</m:t>
            </m:r>
          </m:e>
          <m:sub>
            <m:r>
              <w:rPr>
                <w:rFonts w:ascii="Cambria Math" w:hAnsi="Cambria Math"/>
              </w:rPr>
              <m:t>n</m:t>
            </m:r>
          </m:sub>
          <m:sup>
            <m:r>
              <w:rPr>
                <w:rFonts w:ascii="Cambria Math" w:hAnsi="Cambria Math"/>
              </w:rPr>
              <m:t>m</m:t>
            </m:r>
          </m:sup>
        </m:sSubSup>
        <m:d>
          <m:dPr>
            <m:ctrlPr>
              <w:rPr>
                <w:rFonts w:ascii="Cambria Math" w:hAnsi="Cambria Math"/>
                <w:i/>
              </w:rPr>
            </m:ctrlPr>
          </m:dPr>
          <m:e>
            <m:r>
              <w:rPr>
                <w:rFonts w:ascii="Cambria Math" w:hAnsi="Cambria Math"/>
              </w:rPr>
              <m:t>t</m:t>
            </m:r>
          </m:e>
        </m:d>
      </m:oMath>
      <w:r>
        <w:t>.</w:t>
      </w:r>
    </w:p>
    <w:p w:rsidR="002A548C" w:rsidRDefault="002A548C" w:rsidP="002A548C"/>
    <w:p w:rsidR="002A548C" w:rsidRDefault="002A548C" w:rsidP="002A548C">
      <w:r>
        <w:t xml:space="preserve">The sound field description (SFD) is given by  </w:t>
      </w:r>
    </w:p>
    <w:tbl>
      <w:tblPr>
        <w:tblW w:w="5000" w:type="pct"/>
        <w:tblLook w:val="04A0"/>
      </w:tblPr>
      <w:tblGrid>
        <w:gridCol w:w="7997"/>
        <w:gridCol w:w="762"/>
        <w:gridCol w:w="817"/>
      </w:tblGrid>
      <w:tr w:rsidR="002A548C" w:rsidRPr="0071499F" w:rsidTr="006A583F">
        <w:tc>
          <w:tcPr>
            <w:tcW w:w="4256" w:type="pct"/>
            <w:shd w:val="clear" w:color="auto" w:fill="auto"/>
            <w:vAlign w:val="center"/>
          </w:tcPr>
          <w:p w:rsidR="002A548C" w:rsidRPr="0071499F" w:rsidRDefault="002A548C" w:rsidP="006A583F">
            <w:pPr>
              <w:jc w:val="center"/>
            </w:pPr>
            <m:oMathPara>
              <m:oMath>
                <m:r>
                  <w:rPr>
                    <w:rFonts w:ascii="Cambria Math" w:hAnsi="Cambria Math"/>
                    <w:sz w:val="22"/>
                    <w:szCs w:val="22"/>
                  </w:rPr>
                  <m:t>p</m:t>
                </m:r>
                <m:d>
                  <m:dPr>
                    <m:ctrlPr>
                      <w:rPr>
                        <w:rFonts w:ascii="Cambria Math" w:hAnsi="Cambria Math"/>
                        <w:i/>
                      </w:rPr>
                    </m:ctrlPr>
                  </m:dPr>
                  <m:e>
                    <m:r>
                      <w:rPr>
                        <w:rFonts w:ascii="Cambria Math" w:hAnsi="Cambria Math"/>
                      </w:rPr>
                      <m:t xml:space="preserve"> k, r,θ,ϕ</m:t>
                    </m:r>
                  </m:e>
                </m:d>
                <m:r>
                  <w:rPr>
                    <w:rFonts w:ascii="Cambria Math" w:hAnsi="Cambria Math"/>
                  </w:rPr>
                  <m:t xml:space="preserve">= </m:t>
                </m:r>
                <m:nary>
                  <m:naryPr>
                    <m:chr m:val="∑"/>
                    <m:limLoc m:val="undOvr"/>
                    <m:ctrlPr>
                      <w:rPr>
                        <w:rFonts w:ascii="Cambria Math" w:hAnsi="Cambria Math"/>
                        <w:i/>
                      </w:rPr>
                    </m:ctrlPr>
                  </m:naryPr>
                  <m:sub>
                    <m:r>
                      <w:rPr>
                        <w:rFonts w:ascii="Cambria Math" w:hAnsi="Cambria Math"/>
                      </w:rPr>
                      <m:t>n=0</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m=-n</m:t>
                        </m:r>
                      </m:sub>
                      <m:sup>
                        <m:r>
                          <w:rPr>
                            <w:rFonts w:ascii="Cambria Math" w:hAnsi="Cambria Math"/>
                          </w:rPr>
                          <m:t>n</m:t>
                        </m:r>
                      </m:sup>
                      <m:e>
                        <m:sSup>
                          <m:sSupPr>
                            <m:ctrlPr>
                              <w:rPr>
                                <w:rFonts w:ascii="Cambria Math" w:hAnsi="Cambria Math"/>
                                <w:i/>
                              </w:rPr>
                            </m:ctrlPr>
                          </m:sSupPr>
                          <m:e>
                            <m:r>
                              <w:rPr>
                                <w:rFonts w:ascii="Cambria Math" w:hAnsi="Cambria Math"/>
                              </w:rPr>
                              <m:t>i</m:t>
                            </m:r>
                          </m:e>
                          <m:sup>
                            <m:r>
                              <w:rPr>
                                <w:rFonts w:ascii="Cambria Math" w:hAnsi="Cambria Math"/>
                              </w:rPr>
                              <m:t>n</m:t>
                            </m:r>
                          </m:sup>
                        </m:sSup>
                        <m:r>
                          <w:rPr>
                            <w:rFonts w:ascii="Cambria Math" w:hAnsi="Cambria Math"/>
                          </w:rPr>
                          <m:t xml:space="preserve"> </m:t>
                        </m:r>
                        <m:sSubSup>
                          <m:sSubSupPr>
                            <m:ctrlPr>
                              <w:rPr>
                                <w:rFonts w:ascii="Cambria Math" w:hAnsi="Cambria Math"/>
                                <w:i/>
                              </w:rPr>
                            </m:ctrlPr>
                          </m:sSubSupPr>
                          <m:e>
                            <m:r>
                              <w:rPr>
                                <w:rFonts w:ascii="Cambria Math" w:hAnsi="Cambria Math"/>
                              </w:rPr>
                              <m:t>B</m:t>
                            </m:r>
                          </m:e>
                          <m:sub>
                            <m:r>
                              <w:rPr>
                                <w:rFonts w:ascii="Cambria Math" w:hAnsi="Cambria Math"/>
                              </w:rPr>
                              <m:t>n</m:t>
                            </m:r>
                          </m:sub>
                          <m:sup>
                            <m:r>
                              <w:rPr>
                                <w:rFonts w:ascii="Cambria Math" w:hAnsi="Cambria Math"/>
                              </w:rPr>
                              <m:t>m</m:t>
                            </m:r>
                          </m:sup>
                        </m:sSubSup>
                        <m:d>
                          <m:dPr>
                            <m:ctrlPr>
                              <w:rPr>
                                <w:rFonts w:ascii="Cambria Math" w:hAnsi="Cambria Math"/>
                                <w:i/>
                              </w:rPr>
                            </m:ctrlPr>
                          </m:dPr>
                          <m:e>
                            <m:r>
                              <w:rPr>
                                <w:rFonts w:ascii="Cambria Math" w:hAnsi="Cambria Math"/>
                              </w:rPr>
                              <m:t>k</m:t>
                            </m:r>
                          </m:e>
                        </m:d>
                      </m:e>
                    </m:nary>
                  </m:e>
                </m:nary>
                <m:r>
                  <w:rPr>
                    <w:rFonts w:ascii="Cambria Math" w:hAnsi="Cambria Math"/>
                  </w:rPr>
                  <m:t xml:space="preserve">  </m:t>
                </m:r>
                <m:sSub>
                  <m:sSubPr>
                    <m:ctrlPr>
                      <w:rPr>
                        <w:rFonts w:ascii="Cambria Math" w:hAnsi="Cambria Math"/>
                        <w:i/>
                      </w:rPr>
                    </m:ctrlPr>
                  </m:sSubPr>
                  <m:e>
                    <m:r>
                      <w:rPr>
                        <w:rFonts w:ascii="Cambria Math" w:hAnsi="Cambria Math"/>
                      </w:rPr>
                      <m:t>j</m:t>
                    </m:r>
                  </m:e>
                  <m:sub>
                    <m:r>
                      <w:rPr>
                        <w:rFonts w:ascii="Cambria Math" w:hAnsi="Cambria Math"/>
                      </w:rPr>
                      <m:t>n</m:t>
                    </m:r>
                  </m:sub>
                </m:sSub>
                <m:d>
                  <m:dPr>
                    <m:ctrlPr>
                      <w:rPr>
                        <w:rFonts w:ascii="Cambria Math" w:hAnsi="Cambria Math"/>
                        <w:i/>
                      </w:rPr>
                    </m:ctrlPr>
                  </m:dPr>
                  <m:e>
                    <m:r>
                      <w:rPr>
                        <w:rFonts w:ascii="Cambria Math" w:hAnsi="Cambria Math"/>
                      </w:rPr>
                      <m:t>kr</m:t>
                    </m:r>
                  </m:e>
                </m:d>
                <m:r>
                  <w:rPr>
                    <w:rFonts w:ascii="Cambria Math" w:hAnsi="Cambria Math"/>
                  </w:rPr>
                  <m:t xml:space="preserve">  </m:t>
                </m:r>
                <m:sSubSup>
                  <m:sSubSupPr>
                    <m:ctrlPr>
                      <w:rPr>
                        <w:rFonts w:ascii="Cambria Math" w:hAnsi="Cambria Math"/>
                        <w:i/>
                      </w:rPr>
                    </m:ctrlPr>
                  </m:sSubSupPr>
                  <m:e>
                    <m:r>
                      <w:rPr>
                        <w:rFonts w:ascii="Cambria Math" w:hAnsi="Cambria Math"/>
                      </w:rPr>
                      <m:t>Y</m:t>
                    </m:r>
                  </m:e>
                  <m:sub>
                    <m:r>
                      <w:rPr>
                        <w:rFonts w:ascii="Cambria Math" w:hAnsi="Cambria Math"/>
                      </w:rPr>
                      <m:t>n</m:t>
                    </m:r>
                  </m:sub>
                  <m:sup>
                    <m:r>
                      <w:rPr>
                        <w:rFonts w:ascii="Cambria Math" w:hAnsi="Cambria Math"/>
                      </w:rPr>
                      <m:t>m</m:t>
                    </m:r>
                  </m:sup>
                </m:sSubSup>
                <m:d>
                  <m:dPr>
                    <m:ctrlPr>
                      <w:rPr>
                        <w:rFonts w:ascii="Cambria Math" w:hAnsi="Cambria Math"/>
                        <w:i/>
                      </w:rPr>
                    </m:ctrlPr>
                  </m:dPr>
                  <m:e>
                    <m:r>
                      <w:rPr>
                        <w:rFonts w:ascii="Cambria Math" w:hAnsi="Cambria Math"/>
                      </w:rPr>
                      <m:t>θ,ϕ</m:t>
                    </m:r>
                  </m:e>
                </m:d>
              </m:oMath>
            </m:oMathPara>
          </w:p>
          <w:p w:rsidR="002A548C" w:rsidRPr="0071499F" w:rsidRDefault="002A548C" w:rsidP="006A583F">
            <w:pPr>
              <w:jc w:val="center"/>
            </w:pPr>
          </w:p>
        </w:tc>
        <w:tc>
          <w:tcPr>
            <w:tcW w:w="478" w:type="pct"/>
            <w:shd w:val="clear" w:color="auto" w:fill="auto"/>
            <w:vAlign w:val="center"/>
          </w:tcPr>
          <w:p w:rsidR="002A548C" w:rsidRPr="0071499F" w:rsidRDefault="002A548C" w:rsidP="006A583F">
            <w:pPr>
              <w:jc w:val="right"/>
              <w:rPr>
                <w:rFonts w:cs="Arial"/>
                <w:vanish/>
                <w:sz w:val="16"/>
              </w:rPr>
            </w:pPr>
          </w:p>
        </w:tc>
        <w:tc>
          <w:tcPr>
            <w:tcW w:w="266" w:type="pct"/>
            <w:shd w:val="clear" w:color="auto" w:fill="auto"/>
            <w:vAlign w:val="center"/>
          </w:tcPr>
          <w:p w:rsidR="002A548C" w:rsidRPr="0071499F" w:rsidRDefault="002A548C" w:rsidP="006A583F">
            <w:pPr>
              <w:jc w:val="right"/>
            </w:pPr>
            <w:r w:rsidRPr="0071499F">
              <w:t>(</w:t>
            </w:r>
            <w:bookmarkStart w:id="1" w:name="ZEqn3"/>
            <w:r w:rsidRPr="0071499F">
              <w:t>SFD</w:t>
            </w:r>
            <w:bookmarkEnd w:id="1"/>
            <w:r w:rsidRPr="0071499F">
              <w:t>)</w:t>
            </w:r>
          </w:p>
        </w:tc>
      </w:tr>
    </w:tbl>
    <w:p w:rsidR="002A548C" w:rsidRDefault="002A548C" w:rsidP="002A548C">
      <w:r>
        <w:t xml:space="preserve">The time-domain HOA real coefficients are given by </w:t>
      </w:r>
      <m:oMath>
        <m:sSubSup>
          <m:sSubSupPr>
            <m:ctrlPr>
              <w:rPr>
                <w:rFonts w:ascii="Cambria Math" w:hAnsi="Cambria Math"/>
                <w:i/>
              </w:rPr>
            </m:ctrlPr>
          </m:sSubSupPr>
          <m:e>
            <m:r>
              <w:rPr>
                <w:rFonts w:ascii="Cambria Math" w:hAnsi="Cambria Math"/>
              </w:rPr>
              <m:t>b</m:t>
            </m:r>
          </m:e>
          <m:sub>
            <m:r>
              <w:rPr>
                <w:rFonts w:ascii="Cambria Math" w:hAnsi="Cambria Math"/>
              </w:rPr>
              <m:t>n</m:t>
            </m:r>
          </m:sub>
          <m:sup>
            <m:r>
              <w:rPr>
                <w:rFonts w:ascii="Cambria Math" w:hAnsi="Cambria Math"/>
              </w:rPr>
              <m:t>m</m:t>
            </m:r>
          </m:sup>
        </m:sSubSup>
        <m:d>
          <m:dPr>
            <m:ctrlPr>
              <w:rPr>
                <w:rFonts w:ascii="Cambria Math" w:hAnsi="Cambria Math"/>
                <w:i/>
              </w:rPr>
            </m:ctrlPr>
          </m:dPr>
          <m:e>
            <m:r>
              <w:rPr>
                <w:rFonts w:ascii="Cambria Math" w:hAnsi="Cambria Math"/>
              </w:rPr>
              <m:t>t</m:t>
            </m:r>
          </m:e>
        </m:d>
        <m:r>
          <w:rPr>
            <w:rFonts w:ascii="Cambria Math" w:hAnsi="Cambria Math"/>
          </w:rPr>
          <m:t xml:space="preserve">= </m:t>
        </m:r>
        <m:sSub>
          <m:sSubPr>
            <m:ctrlPr>
              <w:rPr>
                <w:rFonts w:ascii="Cambria Math" w:hAnsi="Cambria Math"/>
                <w:i/>
              </w:rPr>
            </m:ctrlPr>
          </m:sSubPr>
          <m:e>
            <m:r>
              <w:rPr>
                <w:rFonts w:ascii="Cambria Math" w:hAnsi="Cambria Math"/>
              </w:rPr>
              <m:t>i</m:t>
            </m:r>
            <m:r>
              <m:rPr>
                <m:scr m:val="script"/>
              </m:rPr>
              <w:rPr>
                <w:rFonts w:ascii="Cambria Math" w:hAnsi="Cambria Math"/>
              </w:rPr>
              <m:t>F</m:t>
            </m:r>
          </m:e>
          <m:sub>
            <m:r>
              <w:rPr>
                <w:rFonts w:ascii="Cambria Math" w:hAnsi="Cambria Math"/>
              </w:rPr>
              <m:t>t</m:t>
            </m:r>
          </m:sub>
        </m:sSub>
        <m:r>
          <w:rPr>
            <w:rFonts w:ascii="Cambria Math" w:hAnsi="Cambria Math"/>
          </w:rPr>
          <m:t xml:space="preserve"> </m:t>
        </m:r>
        <m:d>
          <m:dPr>
            <m:begChr m:val="{"/>
            <m:endChr m:val="}"/>
            <m:ctrlPr>
              <w:rPr>
                <w:rFonts w:ascii="Cambria Math" w:hAnsi="Cambria Math"/>
                <w:i/>
              </w:rPr>
            </m:ctrlPr>
          </m:dPr>
          <m:e>
            <m:r>
              <w:rPr>
                <w:rFonts w:ascii="Cambria Math" w:hAnsi="Cambria Math"/>
              </w:rPr>
              <m:t xml:space="preserve">  </m:t>
            </m:r>
            <m:sSubSup>
              <m:sSubSupPr>
                <m:ctrlPr>
                  <w:rPr>
                    <w:rFonts w:ascii="Cambria Math" w:hAnsi="Cambria Math"/>
                    <w:i/>
                  </w:rPr>
                </m:ctrlPr>
              </m:sSubSupPr>
              <m:e>
                <m:r>
                  <w:rPr>
                    <w:rFonts w:ascii="Cambria Math" w:hAnsi="Cambria Math"/>
                  </w:rPr>
                  <m:t>B</m:t>
                </m:r>
              </m:e>
              <m:sub>
                <m:r>
                  <w:rPr>
                    <w:rFonts w:ascii="Cambria Math" w:hAnsi="Cambria Math"/>
                  </w:rPr>
                  <m:t>n</m:t>
                </m:r>
              </m:sub>
              <m:sup>
                <m:r>
                  <w:rPr>
                    <w:rFonts w:ascii="Cambria Math" w:hAnsi="Cambria Math"/>
                  </w:rPr>
                  <m:t>m</m:t>
                </m:r>
              </m:sup>
            </m:sSubSup>
            <m:d>
              <m:dPr>
                <m:ctrlPr>
                  <w:rPr>
                    <w:rFonts w:ascii="Cambria Math" w:hAnsi="Cambria Math"/>
                    <w:i/>
                  </w:rPr>
                </m:ctrlPr>
              </m:dPr>
              <m:e>
                <m:r>
                  <w:rPr>
                    <w:rFonts w:ascii="Cambria Math" w:hAnsi="Cambria Math"/>
                  </w:rPr>
                  <m:t>k</m:t>
                </m:r>
              </m:e>
            </m:d>
          </m:e>
        </m:d>
      </m:oMath>
      <w:r>
        <w:t xml:space="preserve">. </w:t>
      </w:r>
    </w:p>
    <w:p w:rsidR="002A548C" w:rsidRDefault="00221242" w:rsidP="002A548C">
      <m:oMath>
        <m:sSub>
          <m:sSubPr>
            <m:ctrlPr>
              <w:rPr>
                <w:rFonts w:ascii="Cambria Math" w:hAnsi="Cambria Math"/>
                <w:i/>
              </w:rPr>
            </m:ctrlPr>
          </m:sSubPr>
          <m:e>
            <m:r>
              <w:rPr>
                <w:rFonts w:ascii="Cambria Math" w:hAnsi="Cambria Math"/>
              </w:rPr>
              <m:t>i</m:t>
            </m:r>
            <m:r>
              <m:rPr>
                <m:scr m:val="script"/>
              </m:rPr>
              <w:rPr>
                <w:rFonts w:ascii="Cambria Math" w:hAnsi="Cambria Math"/>
              </w:rPr>
              <m:t>F</m:t>
            </m:r>
          </m:e>
          <m:sub>
            <m:r>
              <w:rPr>
                <w:rFonts w:ascii="Cambria Math" w:hAnsi="Cambria Math"/>
              </w:rPr>
              <m:t>t</m:t>
            </m:r>
          </m:sub>
        </m:sSub>
        <m:r>
          <w:rPr>
            <w:rFonts w:ascii="Cambria Math" w:hAnsi="Cambria Math"/>
          </w:rPr>
          <m:t xml:space="preserve"> </m:t>
        </m:r>
        <m:d>
          <m:dPr>
            <m:begChr m:val="{"/>
            <m:endChr m:val="}"/>
            <m:ctrlPr>
              <w:rPr>
                <w:rFonts w:ascii="Cambria Math" w:hAnsi="Cambria Math"/>
                <w:i/>
              </w:rPr>
            </m:ctrlPr>
          </m:dPr>
          <m:e>
            <m:r>
              <w:rPr>
                <w:rFonts w:ascii="Cambria Math" w:hAnsi="Cambria Math"/>
              </w:rPr>
              <m:t xml:space="preserve">  </m:t>
            </m:r>
          </m:e>
        </m:d>
      </m:oMath>
      <w:r w:rsidR="002A548C">
        <w:t xml:space="preserve"> denotes the inverse time-domain Fourier Transformation where </w:t>
      </w:r>
      <w:r w:rsidR="002A548C" w:rsidRPr="00576D3C">
        <w:t xml:space="preserve"> </w:t>
      </w:r>
      <m:oMath>
        <m:sSub>
          <m:sSubPr>
            <m:ctrlPr>
              <w:rPr>
                <w:rFonts w:ascii="Cambria Math" w:hAnsi="Cambria Math"/>
                <w:i/>
              </w:rPr>
            </m:ctrlPr>
          </m:sSubPr>
          <m:e>
            <m:r>
              <m:rPr>
                <m:scr m:val="script"/>
              </m:rPr>
              <w:rPr>
                <w:rFonts w:ascii="Cambria Math" w:hAnsi="Cambria Math"/>
              </w:rPr>
              <m:t>F</m:t>
            </m:r>
          </m:e>
          <m:sub>
            <m:r>
              <w:rPr>
                <w:rFonts w:ascii="Cambria Math" w:hAnsi="Cambria Math"/>
              </w:rPr>
              <m:t>t</m:t>
            </m:r>
          </m:sub>
        </m:sSub>
        <m:r>
          <w:rPr>
            <w:rFonts w:ascii="Cambria Math" w:hAnsi="Cambria Math"/>
          </w:rPr>
          <m:t xml:space="preserve"> </m:t>
        </m:r>
        <m:d>
          <m:dPr>
            <m:begChr m:val="{"/>
            <m:endChr m:val="}"/>
            <m:ctrlPr>
              <w:rPr>
                <w:rFonts w:ascii="Cambria Math" w:hAnsi="Cambria Math"/>
                <w:i/>
              </w:rPr>
            </m:ctrlPr>
          </m:dPr>
          <m:e>
            <m:r>
              <w:rPr>
                <w:rFonts w:ascii="Cambria Math" w:hAnsi="Cambria Math"/>
              </w:rPr>
              <m:t xml:space="preserve"> </m:t>
            </m:r>
          </m:e>
        </m:d>
        <m:r>
          <w:rPr>
            <w:rFonts w:ascii="Cambria Math" w:hAnsi="Cambria Math"/>
          </w:rPr>
          <m:t xml:space="preserve"> </m:t>
        </m:r>
      </m:oMath>
      <w:r w:rsidR="002A548C" w:rsidRPr="00576D3C">
        <w:t xml:space="preserve">corresponds to </w:t>
      </w:r>
      <m:oMath>
        <m:nary>
          <m:naryPr>
            <m:limLoc m:val="subSup"/>
            <m:ctrlPr>
              <w:rPr>
                <w:rFonts w:ascii="Cambria Math" w:hAnsi="Cambria Math"/>
                <w:i/>
              </w:rPr>
            </m:ctrlPr>
          </m:naryPr>
          <m:sub>
            <m:r>
              <w:rPr>
                <w:rFonts w:ascii="Cambria Math" w:hAnsi="Cambria Math"/>
              </w:rPr>
              <m:t>-∞</m:t>
            </m:r>
          </m:sub>
          <m:sup>
            <m:r>
              <w:rPr>
                <w:rFonts w:ascii="Cambria Math" w:hAnsi="Cambria Math"/>
              </w:rPr>
              <m:t>∞</m:t>
            </m:r>
          </m:sup>
          <m:e>
            <m:r>
              <w:rPr>
                <w:rFonts w:ascii="Cambria Math" w:hAnsi="Cambria Math"/>
              </w:rPr>
              <m:t>p</m:t>
            </m:r>
            <m:d>
              <m:dPr>
                <m:ctrlPr>
                  <w:rPr>
                    <w:rFonts w:ascii="Cambria Math" w:hAnsi="Cambria Math"/>
                    <w:i/>
                  </w:rPr>
                </m:ctrlPr>
              </m:dPr>
              <m:e>
                <m:r>
                  <w:rPr>
                    <w:rFonts w:ascii="Cambria Math" w:hAnsi="Cambria Math"/>
                  </w:rPr>
                  <m:t xml:space="preserve">t, </m:t>
                </m:r>
                <m:r>
                  <m:rPr>
                    <m:sty m:val="bi"/>
                  </m:rPr>
                  <w:rPr>
                    <w:rFonts w:ascii="Cambria Math" w:hAnsi="Cambria Math"/>
                  </w:rPr>
                  <m:t>x</m:t>
                </m:r>
              </m:e>
            </m:d>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-iωt</m:t>
                </m:r>
              </m:sup>
            </m:sSup>
            <m:r>
              <w:rPr>
                <w:rFonts w:ascii="Cambria Math" w:hAnsi="Cambria Math"/>
              </w:rPr>
              <m:t>dt</m:t>
            </m:r>
          </m:e>
        </m:nary>
      </m:oMath>
      <w:r w:rsidR="002A548C">
        <w:t>.</w:t>
      </w:r>
    </w:p>
    <w:p w:rsidR="002A548C" w:rsidRDefault="002A548C" w:rsidP="002A548C"/>
    <w:p w:rsidR="002A548C" w:rsidRDefault="002A548C" w:rsidP="002A548C">
      <w:r w:rsidRPr="00804965">
        <w:t>The HOA renderer provide</w:t>
      </w:r>
      <w:r>
        <w:t>s</w:t>
      </w:r>
      <w:r w:rsidRPr="00804965">
        <w:t xml:space="preserve"> output signals dedicated to </w:t>
      </w:r>
      <w:r>
        <w:t xml:space="preserve">driving </w:t>
      </w:r>
      <w:r w:rsidRPr="00804965">
        <w:t xml:space="preserve">a spherical </w:t>
      </w:r>
      <w:r>
        <w:t xml:space="preserve">loudspeaker </w:t>
      </w:r>
      <w:r w:rsidRPr="00804965">
        <w:t xml:space="preserve">arrangement (from a time and level adjustment point of view). If the reproduction system of a test site is not a spherical arrangement, then this test site will have to </w:t>
      </w:r>
      <w:r>
        <w:t>perform</w:t>
      </w:r>
      <w:r w:rsidRPr="00804965">
        <w:t xml:space="preserve"> its own proper time and level compensation before feeding loudspeakers.</w:t>
      </w:r>
    </w:p>
    <w:p w:rsidR="002A548C" w:rsidRDefault="002A548C" w:rsidP="002A548C"/>
    <w:p w:rsidR="002A548C" w:rsidRDefault="002A548C" w:rsidP="002A548C">
      <w:r>
        <w:t xml:space="preserve">For other information concerning the HOA format (including NFC), please </w:t>
      </w:r>
      <w:r w:rsidRPr="008714BD">
        <w:t xml:space="preserve">refer to </w:t>
      </w:r>
      <w:r w:rsidR="008714BD">
        <w:t xml:space="preserve"> </w:t>
      </w:r>
      <w:r w:rsidR="004D1922">
        <w:t>[3]</w:t>
      </w:r>
      <w:r w:rsidR="00160592" w:rsidRPr="00160592">
        <w:t xml:space="preserve"> </w:t>
      </w:r>
      <w:r w:rsidR="00160592">
        <w:t>], [4] Annex F</w:t>
      </w:r>
      <w:r w:rsidRPr="008714BD">
        <w:t>.</w:t>
      </w:r>
      <w:r>
        <w:br/>
      </w:r>
    </w:p>
    <w:p w:rsidR="002A548C" w:rsidRDefault="002A548C" w:rsidP="002A548C"/>
    <w:p w:rsidR="002A548C" w:rsidRDefault="002A548C" w:rsidP="002A548C">
      <w:pPr>
        <w:pStyle w:val="2"/>
      </w:pPr>
      <w:r>
        <w:t xml:space="preserve">HOA </w:t>
      </w:r>
      <w:r>
        <w:rPr>
          <w:lang w:val="de-DE"/>
        </w:rPr>
        <w:t>Component</w:t>
      </w:r>
      <w:r>
        <w:t xml:space="preserve"> File Naming</w:t>
      </w:r>
    </w:p>
    <w:p w:rsidR="002A548C" w:rsidRDefault="002A548C" w:rsidP="002A548C">
      <w:r>
        <w:t>The monophonic .WAV files adhere to the following naming convention:</w:t>
      </w:r>
    </w:p>
    <w:p w:rsidR="002A548C" w:rsidRDefault="002A548C" w:rsidP="002A548C">
      <w:pPr>
        <w:jc w:val="center"/>
        <w:rPr>
          <w:sz w:val="22"/>
        </w:rPr>
      </w:pPr>
      <w:r w:rsidRPr="007F4E2E">
        <w:rPr>
          <w:sz w:val="22"/>
        </w:rPr>
        <w:lastRenderedPageBreak/>
        <w:t>&lt;</w:t>
      </w:r>
      <w:r>
        <w:rPr>
          <w:sz w:val="22"/>
        </w:rPr>
        <w:t>item_n</w:t>
      </w:r>
      <w:r w:rsidRPr="007F4E2E">
        <w:rPr>
          <w:sz w:val="22"/>
        </w:rPr>
        <w:t>ame</w:t>
      </w:r>
      <w:r>
        <w:rPr>
          <w:sz w:val="22"/>
        </w:rPr>
        <w:t>&gt;_</w:t>
      </w:r>
      <m:oMath>
        <m:r>
          <w:rPr>
            <w:rFonts w:ascii="Cambria Math" w:hAnsi="Cambria Math" w:cs="Cambria Math"/>
            <w:sz w:val="22"/>
          </w:rPr>
          <m:t>&lt;</m:t>
        </m:r>
        <m:r>
          <w:rPr>
            <w:rFonts w:ascii="Cambria Math" w:hAnsi="Cambria Math"/>
            <w:sz w:val="22"/>
          </w:rPr>
          <m:t>N&gt;_&lt;n&gt;&lt;μ&gt;&lt;±&gt;</m:t>
        </m:r>
      </m:oMath>
      <w:r>
        <w:rPr>
          <w:sz w:val="22"/>
        </w:rPr>
        <w:t>.wav,</w:t>
      </w:r>
    </w:p>
    <w:p w:rsidR="002A548C" w:rsidRDefault="002A548C" w:rsidP="002A548C">
      <w:pPr>
        <w:rPr>
          <w:sz w:val="22"/>
        </w:rPr>
      </w:pPr>
      <w:r>
        <w:rPr>
          <w:sz w:val="22"/>
        </w:rPr>
        <w:t xml:space="preserve">where </w:t>
      </w:r>
      <m:oMath>
        <m:r>
          <w:rPr>
            <w:rFonts w:ascii="Cambria Math" w:hAnsi="Cambria Math"/>
            <w:sz w:val="22"/>
          </w:rPr>
          <m:t>N</m:t>
        </m:r>
      </m:oMath>
      <w:r>
        <w:rPr>
          <w:sz w:val="22"/>
        </w:rPr>
        <w:t xml:space="preserve"> denotes the item HOA order and </w:t>
      </w:r>
      <m:oMath>
        <m:r>
          <w:rPr>
            <w:rFonts w:ascii="Cambria Math" w:hAnsi="Cambria Math"/>
            <w:sz w:val="22"/>
          </w:rPr>
          <m:t>nμ±</m:t>
        </m:r>
      </m:oMath>
      <w:r>
        <w:rPr>
          <w:sz w:val="22"/>
        </w:rPr>
        <w:t xml:space="preserve"> denotes the HOA component with </w:t>
      </w:r>
      <m:oMath>
        <m:r>
          <w:rPr>
            <w:rFonts w:ascii="Cambria Math" w:hAnsi="Cambria Math"/>
            <w:sz w:val="22"/>
          </w:rPr>
          <m:t>n</m:t>
        </m:r>
      </m:oMath>
      <w:r>
        <w:rPr>
          <w:sz w:val="22"/>
        </w:rPr>
        <w:t xml:space="preserve"> the order index (single digit), </w:t>
      </w:r>
      <m:oMath>
        <m:r>
          <w:rPr>
            <w:rFonts w:ascii="Cambria Math" w:hAnsi="Cambria Math"/>
            <w:sz w:val="22"/>
          </w:rPr>
          <m:t>μ=abs</m:t>
        </m:r>
        <m:d>
          <m:dPr>
            <m:ctrlPr>
              <w:rPr>
                <w:rFonts w:ascii="Cambria Math" w:hAnsi="Cambria Math"/>
                <w:i/>
                <w:sz w:val="22"/>
              </w:rPr>
            </m:ctrlPr>
          </m:dPr>
          <m:e>
            <m:r>
              <w:rPr>
                <w:rFonts w:ascii="Cambria Math" w:hAnsi="Cambria Math"/>
                <w:sz w:val="22"/>
              </w:rPr>
              <m:t>m</m:t>
            </m:r>
          </m:e>
        </m:d>
      </m:oMath>
      <w:r>
        <w:rPr>
          <w:sz w:val="22"/>
        </w:rPr>
        <w:t xml:space="preserve">, </w:t>
      </w:r>
      <m:oMath>
        <m:r>
          <w:rPr>
            <w:rFonts w:ascii="Cambria Math" w:hAnsi="Cambria Math"/>
            <w:sz w:val="22"/>
          </w:rPr>
          <m:t>±=sign(m)</m:t>
        </m:r>
      </m:oMath>
      <w:r>
        <w:rPr>
          <w:sz w:val="22"/>
        </w:rPr>
        <w:t xml:space="preserve"> , </w:t>
      </w:r>
      <m:oMath>
        <m:r>
          <w:rPr>
            <w:rFonts w:ascii="Cambria Math" w:hAnsi="Cambria Math"/>
            <w:sz w:val="22"/>
          </w:rPr>
          <m:t>m</m:t>
        </m:r>
      </m:oMath>
      <w:r>
        <w:rPr>
          <w:sz w:val="22"/>
        </w:rPr>
        <w:t xml:space="preserve"> the azimuthal frequency</w:t>
      </w:r>
      <w:r w:rsidRPr="00E011FA">
        <w:t xml:space="preserve"> </w:t>
      </w:r>
      <w:r>
        <w:rPr>
          <w:sz w:val="22"/>
        </w:rPr>
        <w:t xml:space="preserve">index (single digit). Details are given in </w:t>
      </w:r>
      <w:r w:rsidR="00221242">
        <w:rPr>
          <w:sz w:val="22"/>
        </w:rPr>
        <w:fldChar w:fldCharType="begin"/>
      </w:r>
      <w:r>
        <w:rPr>
          <w:sz w:val="22"/>
        </w:rPr>
        <w:instrText xml:space="preserve"> REF _Ref346880420 \h </w:instrText>
      </w:r>
      <w:r w:rsidR="00221242">
        <w:rPr>
          <w:sz w:val="22"/>
        </w:rPr>
      </w:r>
      <w:r w:rsidR="00221242">
        <w:rPr>
          <w:sz w:val="22"/>
        </w:rPr>
        <w:fldChar w:fldCharType="separate"/>
      </w:r>
      <w:r w:rsidR="00B25C43">
        <w:t xml:space="preserve">Table </w:t>
      </w:r>
      <w:r w:rsidR="00B25C43">
        <w:rPr>
          <w:noProof/>
        </w:rPr>
        <w:t>2</w:t>
      </w:r>
      <w:r w:rsidR="00221242">
        <w:rPr>
          <w:sz w:val="22"/>
        </w:rPr>
        <w:fldChar w:fldCharType="end"/>
      </w:r>
      <w:r>
        <w:rPr>
          <w:sz w:val="22"/>
        </w:rPr>
        <w:t>:</w:t>
      </w:r>
    </w:p>
    <w:p w:rsidR="002A548C" w:rsidRDefault="002A548C" w:rsidP="002A548C">
      <w:pPr>
        <w:rPr>
          <w:sz w:val="22"/>
        </w:rPr>
      </w:pPr>
    </w:p>
    <w:p w:rsidR="002A548C" w:rsidRDefault="002A548C" w:rsidP="002A548C">
      <w:pPr>
        <w:rPr>
          <w:sz w:val="22"/>
        </w:rPr>
      </w:pPr>
    </w:p>
    <w:tbl>
      <w:tblPr>
        <w:tblW w:w="0" w:type="auto"/>
        <w:jc w:val="center"/>
        <w:tblInd w:w="1242" w:type="dxa"/>
        <w:tblBorders>
          <w:insideH w:val="single" w:sz="4" w:space="0" w:color="auto"/>
          <w:insideV w:val="single" w:sz="4" w:space="0" w:color="auto"/>
        </w:tblBorders>
        <w:tblLayout w:type="fixed"/>
        <w:tblLook w:val="04A0"/>
      </w:tblPr>
      <w:tblGrid>
        <w:gridCol w:w="2410"/>
        <w:gridCol w:w="3260"/>
      </w:tblGrid>
      <w:tr w:rsidR="002A548C" w:rsidRPr="007F4E2E" w:rsidTr="006A583F">
        <w:trPr>
          <w:trHeight w:val="162"/>
          <w:jc w:val="center"/>
        </w:trPr>
        <w:tc>
          <w:tcPr>
            <w:tcW w:w="2410" w:type="dxa"/>
          </w:tcPr>
          <w:p w:rsidR="002A548C" w:rsidRPr="007F4E2E" w:rsidRDefault="002A548C" w:rsidP="006A583F">
            <w:pPr>
              <w:spacing w:line="276" w:lineRule="auto"/>
              <w:jc w:val="center"/>
              <w:rPr>
                <w:sz w:val="22"/>
              </w:rPr>
            </w:pPr>
            <m:oMathPara>
              <m:oMathParaPr>
                <m:jc m:val="left"/>
              </m:oMathParaPr>
              <m:oMath>
                <m:r>
                  <w:rPr>
                    <w:rFonts w:ascii="Cambria Math" w:hAnsi="Cambria Math"/>
                    <w:sz w:val="22"/>
                  </w:rPr>
                  <m:t>[</m:t>
                </m:r>
                <m:sSubSup>
                  <m:sSubSupPr>
                    <m:ctrlPr>
                      <w:rPr>
                        <w:rFonts w:ascii="Cambria Math" w:hAnsi="Cambria Math"/>
                        <w:i/>
                        <w:sz w:val="22"/>
                      </w:rPr>
                    </m:ctrlPr>
                  </m:sSubSupPr>
                  <m:e>
                    <m:r>
                      <w:rPr>
                        <w:rFonts w:ascii="Cambria Math" w:hAnsi="Cambria Math"/>
                        <w:sz w:val="22"/>
                      </w:rPr>
                      <m:t>b</m:t>
                    </m:r>
                  </m:e>
                  <m:sub>
                    <m:r>
                      <w:rPr>
                        <w:rFonts w:ascii="Cambria Math" w:hAnsi="Cambria Math"/>
                        <w:sz w:val="22"/>
                      </w:rPr>
                      <m:t>0</m:t>
                    </m:r>
                  </m:sub>
                  <m:sup>
                    <m:r>
                      <w:rPr>
                        <w:rFonts w:ascii="Cambria Math" w:hAnsi="Cambria Math"/>
                        <w:sz w:val="22"/>
                      </w:rPr>
                      <m:t>0</m:t>
                    </m:r>
                  </m:sup>
                </m:sSubSup>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t</m:t>
                        </m:r>
                      </m:e>
                      <m:sub>
                        <m:r>
                          <w:rPr>
                            <w:rFonts w:ascii="Cambria Math" w:hAnsi="Cambria Math"/>
                            <w:sz w:val="22"/>
                          </w:rPr>
                          <m:t>1</m:t>
                        </m:r>
                      </m:sub>
                    </m:sSub>
                  </m:e>
                </m:d>
                <m:r>
                  <w:rPr>
                    <w:rFonts w:ascii="Cambria Math" w:hAnsi="Cambria Math"/>
                    <w:sz w:val="22"/>
                  </w:rPr>
                  <m:t>, …</m:t>
                </m:r>
                <m:sSubSup>
                  <m:sSubSupPr>
                    <m:ctrlPr>
                      <w:rPr>
                        <w:rFonts w:ascii="Cambria Math" w:hAnsi="Cambria Math"/>
                        <w:i/>
                        <w:sz w:val="22"/>
                      </w:rPr>
                    </m:ctrlPr>
                  </m:sSubSupPr>
                  <m:e>
                    <m:r>
                      <w:rPr>
                        <w:rFonts w:ascii="Cambria Math" w:hAnsi="Cambria Math"/>
                        <w:sz w:val="22"/>
                      </w:rPr>
                      <m:t>b</m:t>
                    </m:r>
                  </m:e>
                  <m:sub>
                    <m:r>
                      <w:rPr>
                        <w:rFonts w:ascii="Cambria Math" w:hAnsi="Cambria Math"/>
                        <w:sz w:val="22"/>
                      </w:rPr>
                      <m:t>0</m:t>
                    </m:r>
                  </m:sub>
                  <m:sup>
                    <m:r>
                      <w:rPr>
                        <w:rFonts w:ascii="Cambria Math" w:hAnsi="Cambria Math"/>
                        <w:sz w:val="22"/>
                      </w:rPr>
                      <m:t>0</m:t>
                    </m:r>
                  </m:sup>
                </m:sSubSup>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t</m:t>
                        </m:r>
                      </m:e>
                      <m:sub>
                        <m:r>
                          <m:rPr>
                            <m:sty m:val="p"/>
                          </m:rPr>
                          <w:rPr>
                            <w:rFonts w:ascii="Cambria Math" w:hAnsi="Cambria Math"/>
                            <w:sz w:val="22"/>
                          </w:rPr>
                          <m:t>T</m:t>
                        </m:r>
                      </m:sub>
                    </m:sSub>
                  </m:e>
                </m:d>
                <m:r>
                  <w:rPr>
                    <w:rFonts w:ascii="Cambria Math" w:hAnsi="Cambria Math"/>
                    <w:sz w:val="22"/>
                  </w:rPr>
                  <m:t>]</m:t>
                </m:r>
              </m:oMath>
            </m:oMathPara>
          </w:p>
        </w:tc>
        <w:tc>
          <w:tcPr>
            <w:tcW w:w="3260" w:type="dxa"/>
          </w:tcPr>
          <w:p w:rsidR="002A548C" w:rsidRPr="007F4E2E" w:rsidRDefault="002A548C" w:rsidP="006A583F">
            <w:pPr>
              <w:spacing w:line="276" w:lineRule="auto"/>
              <w:jc w:val="center"/>
              <w:rPr>
                <w:sz w:val="22"/>
              </w:rPr>
            </w:pPr>
            <w:r w:rsidRPr="007F4E2E">
              <w:rPr>
                <w:sz w:val="22"/>
              </w:rPr>
              <w:t>&lt;</w:t>
            </w:r>
            <w:r>
              <w:rPr>
                <w:sz w:val="22"/>
              </w:rPr>
              <w:t>item_n</w:t>
            </w:r>
            <w:r w:rsidRPr="007F4E2E">
              <w:rPr>
                <w:sz w:val="22"/>
              </w:rPr>
              <w:t>ame&gt;_</w:t>
            </w:r>
            <w:r>
              <w:rPr>
                <w:sz w:val="22"/>
              </w:rPr>
              <w:t>&lt;</w:t>
            </w:r>
            <m:oMath>
              <m:r>
                <w:rPr>
                  <w:rFonts w:ascii="Cambria Math" w:hAnsi="Cambria Math"/>
                  <w:sz w:val="22"/>
                </w:rPr>
                <m:t>N</m:t>
              </m:r>
            </m:oMath>
            <w:r>
              <w:rPr>
                <w:sz w:val="22"/>
              </w:rPr>
              <w:t>&gt;</w:t>
            </w:r>
            <w:r w:rsidRPr="007F4E2E">
              <w:rPr>
                <w:sz w:val="22"/>
              </w:rPr>
              <w:t>_00+.wav</w:t>
            </w:r>
          </w:p>
        </w:tc>
      </w:tr>
      <w:tr w:rsidR="002A548C" w:rsidRPr="007F4E2E" w:rsidTr="006A583F">
        <w:trPr>
          <w:trHeight w:val="322"/>
          <w:jc w:val="center"/>
        </w:trPr>
        <w:tc>
          <w:tcPr>
            <w:tcW w:w="2410" w:type="dxa"/>
          </w:tcPr>
          <w:p w:rsidR="002A548C" w:rsidRPr="007F4E2E" w:rsidRDefault="002A548C" w:rsidP="006A583F">
            <w:pPr>
              <w:spacing w:line="276" w:lineRule="auto"/>
              <w:jc w:val="center"/>
              <w:rPr>
                <w:sz w:val="22"/>
              </w:rPr>
            </w:pPr>
            <m:oMathPara>
              <m:oMathParaPr>
                <m:jc m:val="left"/>
              </m:oMathParaPr>
              <m:oMath>
                <m:r>
                  <w:rPr>
                    <w:rFonts w:ascii="Cambria Math" w:hAnsi="Cambria Math"/>
                    <w:sz w:val="22"/>
                  </w:rPr>
                  <m:t>[</m:t>
                </m:r>
                <m:sSubSup>
                  <m:sSubSupPr>
                    <m:ctrlPr>
                      <w:rPr>
                        <w:rFonts w:ascii="Cambria Math" w:hAnsi="Cambria Math"/>
                        <w:i/>
                        <w:sz w:val="22"/>
                      </w:rPr>
                    </m:ctrlPr>
                  </m:sSubSupPr>
                  <m:e>
                    <m:r>
                      <w:rPr>
                        <w:rFonts w:ascii="Cambria Math" w:hAnsi="Cambria Math"/>
                        <w:sz w:val="22"/>
                      </w:rPr>
                      <m:t>b</m:t>
                    </m:r>
                  </m:e>
                  <m:sub>
                    <m:r>
                      <w:rPr>
                        <w:rFonts w:ascii="Cambria Math" w:hAnsi="Cambria Math"/>
                        <w:sz w:val="22"/>
                      </w:rPr>
                      <m:t>1</m:t>
                    </m:r>
                  </m:sub>
                  <m:sup>
                    <m:r>
                      <w:rPr>
                        <w:rFonts w:ascii="Cambria Math" w:hAnsi="Cambria Math"/>
                        <w:sz w:val="22"/>
                      </w:rPr>
                      <m:t>1</m:t>
                    </m:r>
                  </m:sup>
                </m:sSubSup>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t</m:t>
                        </m:r>
                      </m:e>
                      <m:sub>
                        <m:r>
                          <w:rPr>
                            <w:rFonts w:ascii="Cambria Math" w:hAnsi="Cambria Math"/>
                            <w:sz w:val="22"/>
                          </w:rPr>
                          <m:t>1</m:t>
                        </m:r>
                      </m:sub>
                    </m:sSub>
                  </m:e>
                </m:d>
                <m:r>
                  <w:rPr>
                    <w:rFonts w:ascii="Cambria Math" w:hAnsi="Cambria Math"/>
                    <w:sz w:val="22"/>
                  </w:rPr>
                  <m:t>, …</m:t>
                </m:r>
                <m:sSubSup>
                  <m:sSubSupPr>
                    <m:ctrlPr>
                      <w:rPr>
                        <w:rFonts w:ascii="Cambria Math" w:hAnsi="Cambria Math"/>
                        <w:i/>
                        <w:sz w:val="22"/>
                      </w:rPr>
                    </m:ctrlPr>
                  </m:sSubSupPr>
                  <m:e>
                    <m:r>
                      <w:rPr>
                        <w:rFonts w:ascii="Cambria Math" w:hAnsi="Cambria Math"/>
                        <w:sz w:val="22"/>
                      </w:rPr>
                      <m:t>b</m:t>
                    </m:r>
                  </m:e>
                  <m:sub>
                    <m:r>
                      <w:rPr>
                        <w:rFonts w:ascii="Cambria Math" w:hAnsi="Cambria Math"/>
                        <w:sz w:val="22"/>
                      </w:rPr>
                      <m:t>1</m:t>
                    </m:r>
                  </m:sub>
                  <m:sup>
                    <m:r>
                      <w:rPr>
                        <w:rFonts w:ascii="Cambria Math" w:hAnsi="Cambria Math"/>
                        <w:sz w:val="22"/>
                      </w:rPr>
                      <m:t>1</m:t>
                    </m:r>
                  </m:sup>
                </m:sSubSup>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t</m:t>
                        </m:r>
                      </m:e>
                      <m:sub>
                        <m:r>
                          <m:rPr>
                            <m:sty m:val="p"/>
                          </m:rPr>
                          <w:rPr>
                            <w:rFonts w:ascii="Cambria Math" w:hAnsi="Cambria Math"/>
                            <w:sz w:val="22"/>
                          </w:rPr>
                          <m:t>T</m:t>
                        </m:r>
                      </m:sub>
                    </m:sSub>
                  </m:e>
                </m:d>
                <m:r>
                  <w:rPr>
                    <w:rFonts w:ascii="Cambria Math" w:hAnsi="Cambria Math"/>
                    <w:sz w:val="22"/>
                  </w:rPr>
                  <m:t>]</m:t>
                </m:r>
              </m:oMath>
            </m:oMathPara>
          </w:p>
        </w:tc>
        <w:tc>
          <w:tcPr>
            <w:tcW w:w="3260" w:type="dxa"/>
          </w:tcPr>
          <w:p w:rsidR="002A548C" w:rsidRPr="007F4E2E" w:rsidRDefault="002A548C" w:rsidP="006A583F">
            <w:pPr>
              <w:spacing w:line="276" w:lineRule="auto"/>
              <w:jc w:val="center"/>
              <w:rPr>
                <w:sz w:val="22"/>
              </w:rPr>
            </w:pPr>
            <w:r w:rsidRPr="007F4E2E">
              <w:rPr>
                <w:sz w:val="22"/>
              </w:rPr>
              <w:t>&lt;</w:t>
            </w:r>
            <w:r>
              <w:rPr>
                <w:sz w:val="22"/>
              </w:rPr>
              <w:t>item_n</w:t>
            </w:r>
            <w:r w:rsidRPr="007F4E2E">
              <w:rPr>
                <w:sz w:val="22"/>
              </w:rPr>
              <w:t>ame&gt;_</w:t>
            </w:r>
            <w:r>
              <w:rPr>
                <w:sz w:val="22"/>
              </w:rPr>
              <w:t>&lt;</w:t>
            </w:r>
            <m:oMath>
              <m:r>
                <w:rPr>
                  <w:rFonts w:ascii="Cambria Math" w:hAnsi="Cambria Math"/>
                  <w:sz w:val="22"/>
                </w:rPr>
                <m:t>N</m:t>
              </m:r>
            </m:oMath>
            <w:r>
              <w:rPr>
                <w:sz w:val="22"/>
              </w:rPr>
              <w:t>&gt;</w:t>
            </w:r>
            <w:r w:rsidRPr="007F4E2E">
              <w:rPr>
                <w:sz w:val="22"/>
              </w:rPr>
              <w:t>_11+.wav</w:t>
            </w:r>
          </w:p>
        </w:tc>
      </w:tr>
      <w:tr w:rsidR="002A548C" w:rsidRPr="007F4E2E" w:rsidTr="006A583F">
        <w:trPr>
          <w:jc w:val="center"/>
        </w:trPr>
        <w:tc>
          <w:tcPr>
            <w:tcW w:w="2410" w:type="dxa"/>
          </w:tcPr>
          <w:p w:rsidR="002A548C" w:rsidRPr="007F4E2E" w:rsidRDefault="002A548C" w:rsidP="006A583F">
            <w:pPr>
              <w:spacing w:line="276" w:lineRule="auto"/>
              <w:jc w:val="center"/>
              <w:rPr>
                <w:sz w:val="22"/>
              </w:rPr>
            </w:pPr>
            <m:oMathPara>
              <m:oMathParaPr>
                <m:jc m:val="left"/>
              </m:oMathParaPr>
              <m:oMath>
                <m:r>
                  <w:rPr>
                    <w:rFonts w:ascii="Cambria Math" w:hAnsi="Cambria Math"/>
                    <w:sz w:val="22"/>
                  </w:rPr>
                  <m:t>[</m:t>
                </m:r>
                <m:sSubSup>
                  <m:sSubSupPr>
                    <m:ctrlPr>
                      <w:rPr>
                        <w:rFonts w:ascii="Cambria Math" w:hAnsi="Cambria Math"/>
                        <w:i/>
                        <w:sz w:val="22"/>
                      </w:rPr>
                    </m:ctrlPr>
                  </m:sSubSupPr>
                  <m:e>
                    <m:r>
                      <w:rPr>
                        <w:rFonts w:ascii="Cambria Math" w:hAnsi="Cambria Math"/>
                        <w:sz w:val="22"/>
                      </w:rPr>
                      <m:t>b</m:t>
                    </m:r>
                  </m:e>
                  <m:sub>
                    <m:r>
                      <w:rPr>
                        <w:rFonts w:ascii="Cambria Math" w:hAnsi="Cambria Math"/>
                        <w:sz w:val="22"/>
                      </w:rPr>
                      <m:t>1</m:t>
                    </m:r>
                  </m:sub>
                  <m:sup>
                    <m:r>
                      <w:rPr>
                        <w:rFonts w:ascii="Cambria Math" w:hAnsi="Cambria Math"/>
                        <w:sz w:val="22"/>
                      </w:rPr>
                      <m:t>-1</m:t>
                    </m:r>
                  </m:sup>
                </m:sSubSup>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t</m:t>
                        </m:r>
                      </m:e>
                      <m:sub>
                        <m:r>
                          <w:rPr>
                            <w:rFonts w:ascii="Cambria Math" w:hAnsi="Cambria Math"/>
                            <w:sz w:val="22"/>
                          </w:rPr>
                          <m:t>1</m:t>
                        </m:r>
                      </m:sub>
                    </m:sSub>
                  </m:e>
                </m:d>
                <m:r>
                  <w:rPr>
                    <w:rFonts w:ascii="Cambria Math" w:hAnsi="Cambria Math"/>
                    <w:sz w:val="22"/>
                  </w:rPr>
                  <m:t>, …</m:t>
                </m:r>
                <m:sSubSup>
                  <m:sSubSupPr>
                    <m:ctrlPr>
                      <w:rPr>
                        <w:rFonts w:ascii="Cambria Math" w:hAnsi="Cambria Math"/>
                        <w:i/>
                        <w:sz w:val="22"/>
                      </w:rPr>
                    </m:ctrlPr>
                  </m:sSubSupPr>
                  <m:e>
                    <m:r>
                      <w:rPr>
                        <w:rFonts w:ascii="Cambria Math" w:hAnsi="Cambria Math"/>
                        <w:sz w:val="22"/>
                      </w:rPr>
                      <m:t>b</m:t>
                    </m:r>
                  </m:e>
                  <m:sub>
                    <m:r>
                      <w:rPr>
                        <w:rFonts w:ascii="Cambria Math" w:hAnsi="Cambria Math"/>
                        <w:sz w:val="22"/>
                      </w:rPr>
                      <m:t>1</m:t>
                    </m:r>
                  </m:sub>
                  <m:sup>
                    <m:r>
                      <w:rPr>
                        <w:rFonts w:ascii="Cambria Math" w:hAnsi="Cambria Math"/>
                        <w:sz w:val="22"/>
                      </w:rPr>
                      <m:t>-1</m:t>
                    </m:r>
                  </m:sup>
                </m:sSubSup>
                <m:d>
                  <m:dPr>
                    <m:ctrlPr>
                      <w:rPr>
                        <w:rFonts w:ascii="Cambria Math" w:hAnsi="Cambria Math"/>
                        <w:i/>
                        <w:sz w:val="22"/>
                      </w:rPr>
                    </m:ctrlPr>
                  </m:dPr>
                  <m:e>
                    <m:sSub>
                      <m:sSubPr>
                        <m:ctrlPr>
                          <w:rPr>
                            <w:rFonts w:ascii="Cambria Math" w:hAnsi="Cambria Math"/>
                            <w:sz w:val="22"/>
                          </w:rPr>
                        </m:ctrlPr>
                      </m:sSubPr>
                      <m:e>
                        <m:r>
                          <m:rPr>
                            <m:sty m:val="p"/>
                          </m:rPr>
                          <w:rPr>
                            <w:rFonts w:ascii="Cambria Math" w:hAnsi="Cambria Math"/>
                            <w:sz w:val="22"/>
                          </w:rPr>
                          <m:t>t</m:t>
                        </m:r>
                      </m:e>
                      <m:sub>
                        <m:r>
                          <m:rPr>
                            <m:sty m:val="p"/>
                          </m:rPr>
                          <w:rPr>
                            <w:rFonts w:ascii="Cambria Math" w:hAnsi="Cambria Math"/>
                            <w:sz w:val="22"/>
                          </w:rPr>
                          <m:t>T</m:t>
                        </m:r>
                      </m:sub>
                    </m:sSub>
                  </m:e>
                </m:d>
                <m:r>
                  <w:rPr>
                    <w:rFonts w:ascii="Cambria Math" w:hAnsi="Cambria Math"/>
                    <w:sz w:val="22"/>
                  </w:rPr>
                  <m:t>]</m:t>
                </m:r>
              </m:oMath>
            </m:oMathPara>
          </w:p>
        </w:tc>
        <w:tc>
          <w:tcPr>
            <w:tcW w:w="3260" w:type="dxa"/>
          </w:tcPr>
          <w:p w:rsidR="002A548C" w:rsidRPr="007F4E2E" w:rsidRDefault="002A548C" w:rsidP="006A583F">
            <w:pPr>
              <w:spacing w:line="276" w:lineRule="auto"/>
              <w:jc w:val="center"/>
              <w:rPr>
                <w:sz w:val="22"/>
              </w:rPr>
            </w:pPr>
            <w:r w:rsidRPr="007F4E2E">
              <w:rPr>
                <w:sz w:val="22"/>
              </w:rPr>
              <w:t>&lt;</w:t>
            </w:r>
            <w:r>
              <w:rPr>
                <w:sz w:val="22"/>
              </w:rPr>
              <w:t>item_n</w:t>
            </w:r>
            <w:r w:rsidRPr="007F4E2E">
              <w:rPr>
                <w:sz w:val="22"/>
              </w:rPr>
              <w:t>ame&gt;_</w:t>
            </w:r>
            <w:r>
              <w:rPr>
                <w:sz w:val="22"/>
              </w:rPr>
              <w:t>&lt;</w:t>
            </w:r>
            <m:oMath>
              <m:r>
                <w:rPr>
                  <w:rFonts w:ascii="Cambria Math" w:hAnsi="Cambria Math"/>
                  <w:sz w:val="22"/>
                </w:rPr>
                <m:t>N</m:t>
              </m:r>
            </m:oMath>
            <w:r>
              <w:rPr>
                <w:sz w:val="22"/>
              </w:rPr>
              <w:t>&gt;</w:t>
            </w:r>
            <w:r w:rsidRPr="007F4E2E">
              <w:rPr>
                <w:sz w:val="22"/>
              </w:rPr>
              <w:t>_11-.wav</w:t>
            </w:r>
          </w:p>
        </w:tc>
      </w:tr>
      <w:tr w:rsidR="002A548C" w:rsidRPr="007F4E2E" w:rsidTr="006A583F">
        <w:trPr>
          <w:jc w:val="center"/>
        </w:trPr>
        <w:tc>
          <w:tcPr>
            <w:tcW w:w="2410" w:type="dxa"/>
          </w:tcPr>
          <w:p w:rsidR="002A548C" w:rsidRPr="007F4E2E" w:rsidRDefault="002A548C" w:rsidP="006A583F">
            <w:pPr>
              <w:spacing w:line="276" w:lineRule="auto"/>
              <w:jc w:val="center"/>
              <w:rPr>
                <w:sz w:val="22"/>
              </w:rPr>
            </w:pPr>
            <m:oMathPara>
              <m:oMathParaPr>
                <m:jc m:val="left"/>
              </m:oMathParaPr>
              <m:oMath>
                <m:r>
                  <w:rPr>
                    <w:rFonts w:ascii="Cambria Math" w:hAnsi="Cambria Math"/>
                    <w:sz w:val="22"/>
                  </w:rPr>
                  <m:t>[</m:t>
                </m:r>
                <m:sSubSup>
                  <m:sSubSupPr>
                    <m:ctrlPr>
                      <w:rPr>
                        <w:rFonts w:ascii="Cambria Math" w:hAnsi="Cambria Math"/>
                        <w:i/>
                        <w:sz w:val="22"/>
                      </w:rPr>
                    </m:ctrlPr>
                  </m:sSubSupPr>
                  <m:e>
                    <m:r>
                      <w:rPr>
                        <w:rFonts w:ascii="Cambria Math" w:hAnsi="Cambria Math"/>
                        <w:sz w:val="22"/>
                      </w:rPr>
                      <m:t>b</m:t>
                    </m:r>
                  </m:e>
                  <m:sub>
                    <m:r>
                      <w:rPr>
                        <w:rFonts w:ascii="Cambria Math" w:hAnsi="Cambria Math"/>
                        <w:sz w:val="22"/>
                      </w:rPr>
                      <m:t>1</m:t>
                    </m:r>
                  </m:sub>
                  <m:sup>
                    <m:r>
                      <w:rPr>
                        <w:rFonts w:ascii="Cambria Math" w:hAnsi="Cambria Math"/>
                        <w:sz w:val="22"/>
                      </w:rPr>
                      <m:t>0</m:t>
                    </m:r>
                  </m:sup>
                </m:sSubSup>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t</m:t>
                        </m:r>
                      </m:e>
                      <m:sub>
                        <m:r>
                          <w:rPr>
                            <w:rFonts w:ascii="Cambria Math" w:hAnsi="Cambria Math"/>
                            <w:sz w:val="22"/>
                          </w:rPr>
                          <m:t>1</m:t>
                        </m:r>
                      </m:sub>
                    </m:sSub>
                  </m:e>
                </m:d>
                <m:r>
                  <w:rPr>
                    <w:rFonts w:ascii="Cambria Math" w:hAnsi="Cambria Math"/>
                    <w:sz w:val="22"/>
                  </w:rPr>
                  <m:t>, …</m:t>
                </m:r>
                <m:sSubSup>
                  <m:sSubSupPr>
                    <m:ctrlPr>
                      <w:rPr>
                        <w:rFonts w:ascii="Cambria Math" w:hAnsi="Cambria Math"/>
                        <w:i/>
                        <w:sz w:val="22"/>
                      </w:rPr>
                    </m:ctrlPr>
                  </m:sSubSupPr>
                  <m:e>
                    <m:r>
                      <w:rPr>
                        <w:rFonts w:ascii="Cambria Math" w:hAnsi="Cambria Math"/>
                        <w:sz w:val="22"/>
                      </w:rPr>
                      <m:t>b</m:t>
                    </m:r>
                  </m:e>
                  <m:sub>
                    <m:r>
                      <w:rPr>
                        <w:rFonts w:ascii="Cambria Math" w:hAnsi="Cambria Math"/>
                        <w:sz w:val="22"/>
                      </w:rPr>
                      <m:t>1</m:t>
                    </m:r>
                  </m:sub>
                  <m:sup>
                    <m:r>
                      <w:rPr>
                        <w:rFonts w:ascii="Cambria Math" w:hAnsi="Cambria Math"/>
                        <w:sz w:val="22"/>
                      </w:rPr>
                      <m:t>0</m:t>
                    </m:r>
                  </m:sup>
                </m:sSubSup>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t</m:t>
                        </m:r>
                      </m:e>
                      <m:sub>
                        <m:r>
                          <m:rPr>
                            <m:sty m:val="p"/>
                          </m:rPr>
                          <w:rPr>
                            <w:rFonts w:ascii="Cambria Math" w:hAnsi="Cambria Math"/>
                            <w:sz w:val="22"/>
                          </w:rPr>
                          <m:t>T</m:t>
                        </m:r>
                      </m:sub>
                    </m:sSub>
                  </m:e>
                </m:d>
                <m:r>
                  <w:rPr>
                    <w:rFonts w:ascii="Cambria Math" w:hAnsi="Cambria Math"/>
                    <w:sz w:val="22"/>
                  </w:rPr>
                  <m:t>]</m:t>
                </m:r>
              </m:oMath>
            </m:oMathPara>
          </w:p>
        </w:tc>
        <w:tc>
          <w:tcPr>
            <w:tcW w:w="3260" w:type="dxa"/>
          </w:tcPr>
          <w:p w:rsidR="002A548C" w:rsidRPr="007F4E2E" w:rsidRDefault="002A548C" w:rsidP="006A583F">
            <w:pPr>
              <w:spacing w:line="276" w:lineRule="auto"/>
              <w:jc w:val="center"/>
              <w:rPr>
                <w:sz w:val="22"/>
              </w:rPr>
            </w:pPr>
            <w:r w:rsidRPr="007F4E2E">
              <w:rPr>
                <w:sz w:val="22"/>
              </w:rPr>
              <w:t>&lt;</w:t>
            </w:r>
            <w:r>
              <w:rPr>
                <w:sz w:val="22"/>
              </w:rPr>
              <w:t>item_n</w:t>
            </w:r>
            <w:r w:rsidRPr="007F4E2E">
              <w:rPr>
                <w:sz w:val="22"/>
              </w:rPr>
              <w:t>ame&gt;_</w:t>
            </w:r>
            <w:r>
              <w:rPr>
                <w:sz w:val="22"/>
              </w:rPr>
              <w:t>&lt;</w:t>
            </w:r>
            <m:oMath>
              <m:r>
                <w:rPr>
                  <w:rFonts w:ascii="Cambria Math" w:hAnsi="Cambria Math"/>
                  <w:sz w:val="22"/>
                </w:rPr>
                <m:t>N</m:t>
              </m:r>
            </m:oMath>
            <w:r>
              <w:rPr>
                <w:sz w:val="22"/>
              </w:rPr>
              <w:t>&gt;</w:t>
            </w:r>
            <w:r w:rsidRPr="007F4E2E">
              <w:rPr>
                <w:sz w:val="22"/>
              </w:rPr>
              <w:t>_10+.wav</w:t>
            </w:r>
          </w:p>
        </w:tc>
      </w:tr>
      <w:tr w:rsidR="002A548C" w:rsidRPr="007F4E2E" w:rsidTr="006A583F">
        <w:trPr>
          <w:jc w:val="center"/>
        </w:trPr>
        <w:tc>
          <w:tcPr>
            <w:tcW w:w="2410" w:type="dxa"/>
          </w:tcPr>
          <w:p w:rsidR="002A548C" w:rsidRPr="007F4E2E" w:rsidRDefault="002A548C" w:rsidP="006A583F">
            <w:pPr>
              <w:spacing w:line="276" w:lineRule="auto"/>
              <w:jc w:val="center"/>
              <w:rPr>
                <w:sz w:val="22"/>
              </w:rPr>
            </w:pPr>
            <m:oMathPara>
              <m:oMathParaPr>
                <m:jc m:val="left"/>
              </m:oMathParaPr>
              <m:oMath>
                <m:r>
                  <w:rPr>
                    <w:rFonts w:ascii="Cambria Math" w:hAnsi="Cambria Math"/>
                    <w:sz w:val="22"/>
                  </w:rPr>
                  <m:t>[</m:t>
                </m:r>
                <m:sSubSup>
                  <m:sSubSupPr>
                    <m:ctrlPr>
                      <w:rPr>
                        <w:rFonts w:ascii="Cambria Math" w:hAnsi="Cambria Math"/>
                        <w:i/>
                        <w:sz w:val="22"/>
                      </w:rPr>
                    </m:ctrlPr>
                  </m:sSubSupPr>
                  <m:e>
                    <m:r>
                      <w:rPr>
                        <w:rFonts w:ascii="Cambria Math" w:hAnsi="Cambria Math"/>
                        <w:sz w:val="22"/>
                      </w:rPr>
                      <m:t>b</m:t>
                    </m:r>
                  </m:e>
                  <m:sub>
                    <m:r>
                      <w:rPr>
                        <w:rFonts w:ascii="Cambria Math" w:hAnsi="Cambria Math"/>
                        <w:sz w:val="22"/>
                      </w:rPr>
                      <m:t>2</m:t>
                    </m:r>
                  </m:sub>
                  <m:sup>
                    <m:r>
                      <w:rPr>
                        <w:rFonts w:ascii="Cambria Math" w:hAnsi="Cambria Math"/>
                        <w:sz w:val="22"/>
                      </w:rPr>
                      <m:t>2</m:t>
                    </m:r>
                  </m:sup>
                </m:sSubSup>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t</m:t>
                        </m:r>
                      </m:e>
                      <m:sub>
                        <m:r>
                          <w:rPr>
                            <w:rFonts w:ascii="Cambria Math" w:hAnsi="Cambria Math"/>
                            <w:sz w:val="22"/>
                          </w:rPr>
                          <m:t>1</m:t>
                        </m:r>
                      </m:sub>
                    </m:sSub>
                  </m:e>
                </m:d>
                <m:r>
                  <w:rPr>
                    <w:rFonts w:ascii="Cambria Math" w:hAnsi="Cambria Math"/>
                    <w:sz w:val="22"/>
                  </w:rPr>
                  <m:t>, …</m:t>
                </m:r>
                <m:sSubSup>
                  <m:sSubSupPr>
                    <m:ctrlPr>
                      <w:rPr>
                        <w:rFonts w:ascii="Cambria Math" w:hAnsi="Cambria Math"/>
                        <w:i/>
                        <w:sz w:val="22"/>
                      </w:rPr>
                    </m:ctrlPr>
                  </m:sSubSupPr>
                  <m:e>
                    <m:r>
                      <w:rPr>
                        <w:rFonts w:ascii="Cambria Math" w:hAnsi="Cambria Math"/>
                        <w:sz w:val="22"/>
                      </w:rPr>
                      <m:t>b</m:t>
                    </m:r>
                  </m:e>
                  <m:sub>
                    <m:r>
                      <w:rPr>
                        <w:rFonts w:ascii="Cambria Math" w:hAnsi="Cambria Math"/>
                        <w:sz w:val="22"/>
                      </w:rPr>
                      <m:t>2</m:t>
                    </m:r>
                  </m:sub>
                  <m:sup>
                    <m:r>
                      <w:rPr>
                        <w:rFonts w:ascii="Cambria Math" w:hAnsi="Cambria Math"/>
                        <w:sz w:val="22"/>
                      </w:rPr>
                      <m:t>2</m:t>
                    </m:r>
                  </m:sup>
                </m:sSubSup>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t</m:t>
                        </m:r>
                      </m:e>
                      <m:sub>
                        <m:r>
                          <m:rPr>
                            <m:sty m:val="p"/>
                          </m:rPr>
                          <w:rPr>
                            <w:rFonts w:ascii="Cambria Math" w:hAnsi="Cambria Math"/>
                            <w:sz w:val="22"/>
                          </w:rPr>
                          <m:t>T</m:t>
                        </m:r>
                      </m:sub>
                    </m:sSub>
                  </m:e>
                </m:d>
                <m:r>
                  <w:rPr>
                    <w:rFonts w:ascii="Cambria Math" w:hAnsi="Cambria Math"/>
                    <w:sz w:val="22"/>
                  </w:rPr>
                  <m:t>]</m:t>
                </m:r>
              </m:oMath>
            </m:oMathPara>
          </w:p>
        </w:tc>
        <w:tc>
          <w:tcPr>
            <w:tcW w:w="3260" w:type="dxa"/>
          </w:tcPr>
          <w:p w:rsidR="002A548C" w:rsidRPr="007F4E2E" w:rsidRDefault="002A548C" w:rsidP="006A583F">
            <w:pPr>
              <w:spacing w:line="276" w:lineRule="auto"/>
              <w:jc w:val="center"/>
              <w:rPr>
                <w:sz w:val="22"/>
              </w:rPr>
            </w:pPr>
            <w:r w:rsidRPr="007F4E2E">
              <w:rPr>
                <w:sz w:val="22"/>
              </w:rPr>
              <w:t>&lt;</w:t>
            </w:r>
            <w:r>
              <w:rPr>
                <w:sz w:val="22"/>
              </w:rPr>
              <w:t>item_n</w:t>
            </w:r>
            <w:r w:rsidRPr="007F4E2E">
              <w:rPr>
                <w:sz w:val="22"/>
              </w:rPr>
              <w:t>ame&gt;_</w:t>
            </w:r>
            <w:r>
              <w:rPr>
                <w:sz w:val="22"/>
              </w:rPr>
              <w:t>&lt;</w:t>
            </w:r>
            <m:oMath>
              <m:r>
                <w:rPr>
                  <w:rFonts w:ascii="Cambria Math" w:hAnsi="Cambria Math"/>
                  <w:sz w:val="22"/>
                </w:rPr>
                <m:t>N</m:t>
              </m:r>
            </m:oMath>
            <w:r>
              <w:rPr>
                <w:sz w:val="22"/>
              </w:rPr>
              <w:t>&gt;</w:t>
            </w:r>
            <w:r w:rsidRPr="007F4E2E">
              <w:rPr>
                <w:sz w:val="22"/>
              </w:rPr>
              <w:t>_22+.wav</w:t>
            </w:r>
          </w:p>
        </w:tc>
      </w:tr>
      <w:tr w:rsidR="002A548C" w:rsidRPr="007F4E2E" w:rsidTr="006A583F">
        <w:trPr>
          <w:jc w:val="center"/>
        </w:trPr>
        <w:tc>
          <w:tcPr>
            <w:tcW w:w="2410" w:type="dxa"/>
          </w:tcPr>
          <w:p w:rsidR="002A548C" w:rsidRPr="007F4E2E" w:rsidRDefault="002A548C" w:rsidP="006A583F">
            <w:pPr>
              <w:spacing w:line="276" w:lineRule="auto"/>
              <w:jc w:val="center"/>
              <w:rPr>
                <w:sz w:val="22"/>
              </w:rPr>
            </w:pPr>
            <m:oMathPara>
              <m:oMathParaPr>
                <m:jc m:val="left"/>
              </m:oMathParaPr>
              <m:oMath>
                <m:r>
                  <w:rPr>
                    <w:rFonts w:ascii="Cambria Math" w:hAnsi="Cambria Math"/>
                    <w:sz w:val="22"/>
                  </w:rPr>
                  <m:t>[</m:t>
                </m:r>
                <m:sSubSup>
                  <m:sSubSupPr>
                    <m:ctrlPr>
                      <w:rPr>
                        <w:rFonts w:ascii="Cambria Math" w:hAnsi="Cambria Math"/>
                        <w:i/>
                        <w:sz w:val="22"/>
                      </w:rPr>
                    </m:ctrlPr>
                  </m:sSubSupPr>
                  <m:e>
                    <m:r>
                      <w:rPr>
                        <w:rFonts w:ascii="Cambria Math" w:hAnsi="Cambria Math"/>
                        <w:sz w:val="22"/>
                      </w:rPr>
                      <m:t>b</m:t>
                    </m:r>
                  </m:e>
                  <m:sub>
                    <m:r>
                      <w:rPr>
                        <w:rFonts w:ascii="Cambria Math" w:hAnsi="Cambria Math"/>
                        <w:sz w:val="22"/>
                      </w:rPr>
                      <m:t>2</m:t>
                    </m:r>
                  </m:sub>
                  <m:sup>
                    <m:r>
                      <w:rPr>
                        <w:rFonts w:ascii="Cambria Math" w:hAnsi="Cambria Math"/>
                        <w:sz w:val="22"/>
                      </w:rPr>
                      <m:t>-2</m:t>
                    </m:r>
                  </m:sup>
                </m:sSubSup>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t</m:t>
                        </m:r>
                      </m:e>
                      <m:sub>
                        <m:r>
                          <w:rPr>
                            <w:rFonts w:ascii="Cambria Math" w:hAnsi="Cambria Math"/>
                            <w:sz w:val="22"/>
                          </w:rPr>
                          <m:t>1</m:t>
                        </m:r>
                      </m:sub>
                    </m:sSub>
                  </m:e>
                </m:d>
                <m:r>
                  <w:rPr>
                    <w:rFonts w:ascii="Cambria Math" w:hAnsi="Cambria Math"/>
                    <w:sz w:val="22"/>
                  </w:rPr>
                  <m:t>, …</m:t>
                </m:r>
                <m:sSubSup>
                  <m:sSubSupPr>
                    <m:ctrlPr>
                      <w:rPr>
                        <w:rFonts w:ascii="Cambria Math" w:hAnsi="Cambria Math"/>
                        <w:i/>
                        <w:sz w:val="22"/>
                      </w:rPr>
                    </m:ctrlPr>
                  </m:sSubSupPr>
                  <m:e>
                    <m:r>
                      <w:rPr>
                        <w:rFonts w:ascii="Cambria Math" w:hAnsi="Cambria Math"/>
                        <w:sz w:val="22"/>
                      </w:rPr>
                      <m:t>b</m:t>
                    </m:r>
                  </m:e>
                  <m:sub>
                    <m:r>
                      <w:rPr>
                        <w:rFonts w:ascii="Cambria Math" w:hAnsi="Cambria Math"/>
                        <w:sz w:val="22"/>
                      </w:rPr>
                      <m:t>2</m:t>
                    </m:r>
                  </m:sub>
                  <m:sup>
                    <m:r>
                      <w:rPr>
                        <w:rFonts w:ascii="Cambria Math" w:hAnsi="Cambria Math"/>
                        <w:sz w:val="22"/>
                      </w:rPr>
                      <m:t>-2</m:t>
                    </m:r>
                  </m:sup>
                </m:sSubSup>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t</m:t>
                        </m:r>
                      </m:e>
                      <m:sub>
                        <m:r>
                          <m:rPr>
                            <m:sty m:val="p"/>
                          </m:rPr>
                          <w:rPr>
                            <w:rFonts w:ascii="Cambria Math" w:hAnsi="Cambria Math"/>
                            <w:sz w:val="22"/>
                          </w:rPr>
                          <m:t>T</m:t>
                        </m:r>
                      </m:sub>
                    </m:sSub>
                  </m:e>
                </m:d>
                <m:r>
                  <w:rPr>
                    <w:rFonts w:ascii="Cambria Math" w:hAnsi="Cambria Math"/>
                    <w:sz w:val="22"/>
                  </w:rPr>
                  <m:t>]</m:t>
                </m:r>
              </m:oMath>
            </m:oMathPara>
          </w:p>
        </w:tc>
        <w:tc>
          <w:tcPr>
            <w:tcW w:w="3260" w:type="dxa"/>
          </w:tcPr>
          <w:p w:rsidR="002A548C" w:rsidRPr="007F4E2E" w:rsidRDefault="002A548C" w:rsidP="006A583F">
            <w:pPr>
              <w:spacing w:line="276" w:lineRule="auto"/>
              <w:jc w:val="center"/>
              <w:rPr>
                <w:sz w:val="22"/>
              </w:rPr>
            </w:pPr>
            <w:r w:rsidRPr="007F4E2E">
              <w:rPr>
                <w:sz w:val="22"/>
              </w:rPr>
              <w:t>&lt;</w:t>
            </w:r>
            <w:r>
              <w:rPr>
                <w:sz w:val="22"/>
              </w:rPr>
              <w:t>item_n</w:t>
            </w:r>
            <w:r w:rsidRPr="007F4E2E">
              <w:rPr>
                <w:sz w:val="22"/>
              </w:rPr>
              <w:t>ame&gt;_</w:t>
            </w:r>
            <w:r>
              <w:rPr>
                <w:sz w:val="22"/>
              </w:rPr>
              <w:t>&lt;</w:t>
            </w:r>
            <m:oMath>
              <m:r>
                <w:rPr>
                  <w:rFonts w:ascii="Cambria Math" w:hAnsi="Cambria Math"/>
                  <w:sz w:val="22"/>
                </w:rPr>
                <m:t>N</m:t>
              </m:r>
            </m:oMath>
            <w:r>
              <w:rPr>
                <w:sz w:val="22"/>
              </w:rPr>
              <w:t>&gt;</w:t>
            </w:r>
            <w:r w:rsidRPr="007F4E2E">
              <w:rPr>
                <w:sz w:val="22"/>
              </w:rPr>
              <w:t>_22-.wav</w:t>
            </w:r>
          </w:p>
        </w:tc>
      </w:tr>
      <w:tr w:rsidR="002A548C" w:rsidRPr="007F4E2E" w:rsidTr="006A583F">
        <w:trPr>
          <w:jc w:val="center"/>
        </w:trPr>
        <w:tc>
          <w:tcPr>
            <w:tcW w:w="2410" w:type="dxa"/>
          </w:tcPr>
          <w:p w:rsidR="002A548C" w:rsidRPr="007F4E2E" w:rsidRDefault="002A548C" w:rsidP="006A583F">
            <w:pPr>
              <w:spacing w:line="276" w:lineRule="auto"/>
              <w:jc w:val="center"/>
              <w:rPr>
                <w:sz w:val="22"/>
              </w:rPr>
            </w:pPr>
            <m:oMathPara>
              <m:oMathParaPr>
                <m:jc m:val="left"/>
              </m:oMathParaPr>
              <m:oMath>
                <m:r>
                  <w:rPr>
                    <w:rFonts w:ascii="Cambria Math" w:hAnsi="Cambria Math"/>
                    <w:sz w:val="22"/>
                  </w:rPr>
                  <m:t>[</m:t>
                </m:r>
                <m:sSubSup>
                  <m:sSubSupPr>
                    <m:ctrlPr>
                      <w:rPr>
                        <w:rFonts w:ascii="Cambria Math" w:hAnsi="Cambria Math"/>
                        <w:i/>
                        <w:sz w:val="22"/>
                      </w:rPr>
                    </m:ctrlPr>
                  </m:sSubSupPr>
                  <m:e>
                    <m:r>
                      <w:rPr>
                        <w:rFonts w:ascii="Cambria Math" w:hAnsi="Cambria Math"/>
                        <w:sz w:val="22"/>
                      </w:rPr>
                      <m:t>b</m:t>
                    </m:r>
                  </m:e>
                  <m:sub>
                    <m:r>
                      <w:rPr>
                        <w:rFonts w:ascii="Cambria Math" w:hAnsi="Cambria Math"/>
                        <w:sz w:val="22"/>
                      </w:rPr>
                      <m:t>2</m:t>
                    </m:r>
                  </m:sub>
                  <m:sup>
                    <m:r>
                      <w:rPr>
                        <w:rFonts w:ascii="Cambria Math" w:hAnsi="Cambria Math"/>
                        <w:sz w:val="22"/>
                      </w:rPr>
                      <m:t>1</m:t>
                    </m:r>
                  </m:sup>
                </m:sSubSup>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t</m:t>
                        </m:r>
                      </m:e>
                      <m:sub>
                        <m:r>
                          <w:rPr>
                            <w:rFonts w:ascii="Cambria Math" w:hAnsi="Cambria Math"/>
                            <w:sz w:val="22"/>
                          </w:rPr>
                          <m:t>1</m:t>
                        </m:r>
                      </m:sub>
                    </m:sSub>
                  </m:e>
                </m:d>
                <m:r>
                  <w:rPr>
                    <w:rFonts w:ascii="Cambria Math" w:hAnsi="Cambria Math"/>
                    <w:sz w:val="22"/>
                  </w:rPr>
                  <m:t>, …</m:t>
                </m:r>
                <m:sSubSup>
                  <m:sSubSupPr>
                    <m:ctrlPr>
                      <w:rPr>
                        <w:rFonts w:ascii="Cambria Math" w:hAnsi="Cambria Math"/>
                        <w:i/>
                        <w:sz w:val="22"/>
                      </w:rPr>
                    </m:ctrlPr>
                  </m:sSubSupPr>
                  <m:e>
                    <m:r>
                      <w:rPr>
                        <w:rFonts w:ascii="Cambria Math" w:hAnsi="Cambria Math"/>
                        <w:sz w:val="22"/>
                      </w:rPr>
                      <m:t>b</m:t>
                    </m:r>
                  </m:e>
                  <m:sub>
                    <m:r>
                      <w:rPr>
                        <w:rFonts w:ascii="Cambria Math" w:hAnsi="Cambria Math"/>
                        <w:sz w:val="22"/>
                      </w:rPr>
                      <m:t>2</m:t>
                    </m:r>
                  </m:sub>
                  <m:sup>
                    <m:r>
                      <w:rPr>
                        <w:rFonts w:ascii="Cambria Math" w:hAnsi="Cambria Math"/>
                        <w:sz w:val="22"/>
                      </w:rPr>
                      <m:t>1</m:t>
                    </m:r>
                  </m:sup>
                </m:sSubSup>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t</m:t>
                        </m:r>
                      </m:e>
                      <m:sub>
                        <m:r>
                          <m:rPr>
                            <m:sty m:val="p"/>
                          </m:rPr>
                          <w:rPr>
                            <w:rFonts w:ascii="Cambria Math" w:hAnsi="Cambria Math"/>
                            <w:sz w:val="22"/>
                          </w:rPr>
                          <m:t>T</m:t>
                        </m:r>
                      </m:sub>
                    </m:sSub>
                  </m:e>
                </m:d>
                <m:r>
                  <w:rPr>
                    <w:rFonts w:ascii="Cambria Math" w:hAnsi="Cambria Math"/>
                    <w:sz w:val="22"/>
                  </w:rPr>
                  <m:t>]</m:t>
                </m:r>
              </m:oMath>
            </m:oMathPara>
          </w:p>
        </w:tc>
        <w:tc>
          <w:tcPr>
            <w:tcW w:w="3260" w:type="dxa"/>
          </w:tcPr>
          <w:p w:rsidR="002A548C" w:rsidRPr="007F4E2E" w:rsidRDefault="002A548C" w:rsidP="006A583F">
            <w:pPr>
              <w:spacing w:line="276" w:lineRule="auto"/>
              <w:jc w:val="center"/>
              <w:rPr>
                <w:sz w:val="22"/>
              </w:rPr>
            </w:pPr>
            <w:r w:rsidRPr="007F4E2E">
              <w:rPr>
                <w:sz w:val="22"/>
              </w:rPr>
              <w:t>&lt;</w:t>
            </w:r>
            <w:r>
              <w:rPr>
                <w:sz w:val="22"/>
              </w:rPr>
              <w:t>item_n</w:t>
            </w:r>
            <w:r w:rsidRPr="007F4E2E">
              <w:rPr>
                <w:sz w:val="22"/>
              </w:rPr>
              <w:t>ame&gt;_</w:t>
            </w:r>
            <w:r>
              <w:rPr>
                <w:sz w:val="22"/>
              </w:rPr>
              <w:t>&lt;</w:t>
            </w:r>
            <m:oMath>
              <m:r>
                <w:rPr>
                  <w:rFonts w:ascii="Cambria Math" w:hAnsi="Cambria Math"/>
                  <w:sz w:val="22"/>
                </w:rPr>
                <m:t>N</m:t>
              </m:r>
            </m:oMath>
            <w:r>
              <w:rPr>
                <w:sz w:val="22"/>
              </w:rPr>
              <w:t>&gt;</w:t>
            </w:r>
            <w:r w:rsidRPr="007F4E2E">
              <w:rPr>
                <w:sz w:val="22"/>
              </w:rPr>
              <w:t>_21+.wav</w:t>
            </w:r>
          </w:p>
        </w:tc>
      </w:tr>
      <w:tr w:rsidR="002A548C" w:rsidRPr="007F4E2E" w:rsidTr="006A583F">
        <w:trPr>
          <w:jc w:val="center"/>
        </w:trPr>
        <w:tc>
          <w:tcPr>
            <w:tcW w:w="2410" w:type="dxa"/>
          </w:tcPr>
          <w:p w:rsidR="002A548C" w:rsidRPr="007F4E2E" w:rsidRDefault="002A548C" w:rsidP="006A583F">
            <w:pPr>
              <w:spacing w:line="276" w:lineRule="auto"/>
              <w:jc w:val="center"/>
              <w:rPr>
                <w:sz w:val="22"/>
              </w:rPr>
            </w:pPr>
            <m:oMathPara>
              <m:oMathParaPr>
                <m:jc m:val="left"/>
              </m:oMathParaPr>
              <m:oMath>
                <m:r>
                  <w:rPr>
                    <w:rFonts w:ascii="Cambria Math" w:hAnsi="Cambria Math"/>
                    <w:sz w:val="22"/>
                  </w:rPr>
                  <m:t>[</m:t>
                </m:r>
                <m:sSubSup>
                  <m:sSubSupPr>
                    <m:ctrlPr>
                      <w:rPr>
                        <w:rFonts w:ascii="Cambria Math" w:hAnsi="Cambria Math"/>
                        <w:i/>
                        <w:sz w:val="22"/>
                      </w:rPr>
                    </m:ctrlPr>
                  </m:sSubSupPr>
                  <m:e>
                    <m:r>
                      <w:rPr>
                        <w:rFonts w:ascii="Cambria Math" w:hAnsi="Cambria Math"/>
                        <w:sz w:val="22"/>
                      </w:rPr>
                      <m:t>b</m:t>
                    </m:r>
                  </m:e>
                  <m:sub>
                    <m:r>
                      <w:rPr>
                        <w:rFonts w:ascii="Cambria Math" w:hAnsi="Cambria Math"/>
                        <w:sz w:val="22"/>
                      </w:rPr>
                      <m:t>2</m:t>
                    </m:r>
                  </m:sub>
                  <m:sup>
                    <m:r>
                      <w:rPr>
                        <w:rFonts w:ascii="Cambria Math" w:hAnsi="Cambria Math"/>
                        <w:sz w:val="22"/>
                      </w:rPr>
                      <m:t>-1</m:t>
                    </m:r>
                  </m:sup>
                </m:sSubSup>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t</m:t>
                        </m:r>
                      </m:e>
                      <m:sub>
                        <m:r>
                          <w:rPr>
                            <w:rFonts w:ascii="Cambria Math" w:hAnsi="Cambria Math"/>
                            <w:sz w:val="22"/>
                          </w:rPr>
                          <m:t>1</m:t>
                        </m:r>
                      </m:sub>
                    </m:sSub>
                  </m:e>
                </m:d>
                <m:r>
                  <w:rPr>
                    <w:rFonts w:ascii="Cambria Math" w:hAnsi="Cambria Math"/>
                    <w:sz w:val="22"/>
                  </w:rPr>
                  <m:t>, …</m:t>
                </m:r>
                <m:sSubSup>
                  <m:sSubSupPr>
                    <m:ctrlPr>
                      <w:rPr>
                        <w:rFonts w:ascii="Cambria Math" w:hAnsi="Cambria Math"/>
                        <w:i/>
                        <w:sz w:val="22"/>
                      </w:rPr>
                    </m:ctrlPr>
                  </m:sSubSupPr>
                  <m:e>
                    <m:r>
                      <w:rPr>
                        <w:rFonts w:ascii="Cambria Math" w:hAnsi="Cambria Math"/>
                        <w:sz w:val="22"/>
                      </w:rPr>
                      <m:t>b</m:t>
                    </m:r>
                  </m:e>
                  <m:sub>
                    <m:r>
                      <w:rPr>
                        <w:rFonts w:ascii="Cambria Math" w:hAnsi="Cambria Math"/>
                        <w:sz w:val="22"/>
                      </w:rPr>
                      <m:t>2</m:t>
                    </m:r>
                  </m:sub>
                  <m:sup>
                    <m:r>
                      <w:rPr>
                        <w:rFonts w:ascii="Cambria Math" w:hAnsi="Cambria Math"/>
                        <w:sz w:val="22"/>
                      </w:rPr>
                      <m:t>-1</m:t>
                    </m:r>
                  </m:sup>
                </m:sSubSup>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t</m:t>
                        </m:r>
                      </m:e>
                      <m:sub>
                        <m:r>
                          <m:rPr>
                            <m:sty m:val="p"/>
                          </m:rPr>
                          <w:rPr>
                            <w:rFonts w:ascii="Cambria Math" w:hAnsi="Cambria Math"/>
                            <w:sz w:val="22"/>
                          </w:rPr>
                          <m:t>T</m:t>
                        </m:r>
                      </m:sub>
                    </m:sSub>
                  </m:e>
                </m:d>
                <m:r>
                  <w:rPr>
                    <w:rFonts w:ascii="Cambria Math" w:hAnsi="Cambria Math"/>
                    <w:sz w:val="22"/>
                  </w:rPr>
                  <m:t>]</m:t>
                </m:r>
              </m:oMath>
            </m:oMathPara>
          </w:p>
        </w:tc>
        <w:tc>
          <w:tcPr>
            <w:tcW w:w="3260" w:type="dxa"/>
          </w:tcPr>
          <w:p w:rsidR="002A548C" w:rsidRPr="007F4E2E" w:rsidRDefault="002A548C" w:rsidP="006A583F">
            <w:pPr>
              <w:spacing w:line="276" w:lineRule="auto"/>
              <w:jc w:val="center"/>
              <w:rPr>
                <w:sz w:val="22"/>
              </w:rPr>
            </w:pPr>
            <w:r w:rsidRPr="007F4E2E">
              <w:rPr>
                <w:sz w:val="22"/>
              </w:rPr>
              <w:t>&lt;</w:t>
            </w:r>
            <w:r>
              <w:rPr>
                <w:sz w:val="22"/>
              </w:rPr>
              <w:t>item_n</w:t>
            </w:r>
            <w:r w:rsidRPr="007F4E2E">
              <w:rPr>
                <w:sz w:val="22"/>
              </w:rPr>
              <w:t>ame&gt;_</w:t>
            </w:r>
            <w:r>
              <w:rPr>
                <w:sz w:val="22"/>
              </w:rPr>
              <w:t>&lt;</w:t>
            </w:r>
            <m:oMath>
              <m:r>
                <w:rPr>
                  <w:rFonts w:ascii="Cambria Math" w:hAnsi="Cambria Math"/>
                  <w:sz w:val="22"/>
                </w:rPr>
                <m:t>N</m:t>
              </m:r>
            </m:oMath>
            <w:r>
              <w:rPr>
                <w:sz w:val="22"/>
              </w:rPr>
              <w:t>&gt;</w:t>
            </w:r>
            <w:r w:rsidRPr="007F4E2E">
              <w:rPr>
                <w:sz w:val="22"/>
              </w:rPr>
              <w:t>_21-.wav</w:t>
            </w:r>
          </w:p>
        </w:tc>
      </w:tr>
      <w:tr w:rsidR="002A548C" w:rsidRPr="007F4E2E" w:rsidTr="006A583F">
        <w:trPr>
          <w:jc w:val="center"/>
        </w:trPr>
        <w:tc>
          <w:tcPr>
            <w:tcW w:w="2410" w:type="dxa"/>
          </w:tcPr>
          <w:p w:rsidR="002A548C" w:rsidRPr="007F4E2E" w:rsidRDefault="002A548C" w:rsidP="006A583F">
            <w:pPr>
              <w:spacing w:line="276" w:lineRule="auto"/>
              <w:jc w:val="center"/>
              <w:rPr>
                <w:sz w:val="22"/>
              </w:rPr>
            </w:pPr>
            <m:oMathPara>
              <m:oMathParaPr>
                <m:jc m:val="left"/>
              </m:oMathParaPr>
              <m:oMath>
                <m:r>
                  <w:rPr>
                    <w:rFonts w:ascii="Cambria Math" w:hAnsi="Cambria Math"/>
                    <w:sz w:val="22"/>
                  </w:rPr>
                  <m:t>[</m:t>
                </m:r>
                <m:sSubSup>
                  <m:sSubSupPr>
                    <m:ctrlPr>
                      <w:rPr>
                        <w:rFonts w:ascii="Cambria Math" w:hAnsi="Cambria Math"/>
                        <w:i/>
                        <w:sz w:val="22"/>
                      </w:rPr>
                    </m:ctrlPr>
                  </m:sSubSupPr>
                  <m:e>
                    <m:r>
                      <w:rPr>
                        <w:rFonts w:ascii="Cambria Math" w:hAnsi="Cambria Math"/>
                        <w:sz w:val="22"/>
                      </w:rPr>
                      <m:t>b</m:t>
                    </m:r>
                  </m:e>
                  <m:sub>
                    <m:r>
                      <w:rPr>
                        <w:rFonts w:ascii="Cambria Math" w:hAnsi="Cambria Math"/>
                        <w:sz w:val="22"/>
                      </w:rPr>
                      <m:t>2</m:t>
                    </m:r>
                  </m:sub>
                  <m:sup>
                    <m:r>
                      <w:rPr>
                        <w:rFonts w:ascii="Cambria Math" w:hAnsi="Cambria Math"/>
                        <w:sz w:val="22"/>
                      </w:rPr>
                      <m:t>0</m:t>
                    </m:r>
                  </m:sup>
                </m:sSubSup>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t</m:t>
                        </m:r>
                      </m:e>
                      <m:sub>
                        <m:r>
                          <w:rPr>
                            <w:rFonts w:ascii="Cambria Math" w:hAnsi="Cambria Math"/>
                            <w:sz w:val="22"/>
                          </w:rPr>
                          <m:t>1</m:t>
                        </m:r>
                      </m:sub>
                    </m:sSub>
                  </m:e>
                </m:d>
                <m:r>
                  <w:rPr>
                    <w:rFonts w:ascii="Cambria Math" w:hAnsi="Cambria Math"/>
                    <w:sz w:val="22"/>
                  </w:rPr>
                  <m:t>, …</m:t>
                </m:r>
                <m:sSubSup>
                  <m:sSubSupPr>
                    <m:ctrlPr>
                      <w:rPr>
                        <w:rFonts w:ascii="Cambria Math" w:hAnsi="Cambria Math"/>
                        <w:i/>
                        <w:sz w:val="22"/>
                      </w:rPr>
                    </m:ctrlPr>
                  </m:sSubSupPr>
                  <m:e>
                    <m:r>
                      <w:rPr>
                        <w:rFonts w:ascii="Cambria Math" w:hAnsi="Cambria Math"/>
                        <w:sz w:val="22"/>
                      </w:rPr>
                      <m:t>b</m:t>
                    </m:r>
                  </m:e>
                  <m:sub>
                    <m:r>
                      <w:rPr>
                        <w:rFonts w:ascii="Cambria Math" w:hAnsi="Cambria Math"/>
                        <w:sz w:val="22"/>
                      </w:rPr>
                      <m:t>2</m:t>
                    </m:r>
                  </m:sub>
                  <m:sup>
                    <m:r>
                      <w:rPr>
                        <w:rFonts w:ascii="Cambria Math" w:hAnsi="Cambria Math"/>
                        <w:sz w:val="22"/>
                      </w:rPr>
                      <m:t>0</m:t>
                    </m:r>
                  </m:sup>
                </m:sSubSup>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t</m:t>
                        </m:r>
                      </m:e>
                      <m:sub>
                        <m:r>
                          <m:rPr>
                            <m:sty m:val="p"/>
                          </m:rPr>
                          <w:rPr>
                            <w:rFonts w:ascii="Cambria Math" w:hAnsi="Cambria Math"/>
                            <w:sz w:val="22"/>
                          </w:rPr>
                          <m:t>T</m:t>
                        </m:r>
                      </m:sub>
                    </m:sSub>
                  </m:e>
                </m:d>
                <m:r>
                  <w:rPr>
                    <w:rFonts w:ascii="Cambria Math" w:hAnsi="Cambria Math"/>
                    <w:sz w:val="22"/>
                  </w:rPr>
                  <m:t>]</m:t>
                </m:r>
              </m:oMath>
            </m:oMathPara>
          </w:p>
        </w:tc>
        <w:tc>
          <w:tcPr>
            <w:tcW w:w="3260" w:type="dxa"/>
          </w:tcPr>
          <w:p w:rsidR="002A548C" w:rsidRPr="007F4E2E" w:rsidRDefault="002A548C" w:rsidP="006A583F">
            <w:pPr>
              <w:spacing w:line="276" w:lineRule="auto"/>
              <w:jc w:val="center"/>
              <w:rPr>
                <w:sz w:val="22"/>
              </w:rPr>
            </w:pPr>
            <w:r w:rsidRPr="007F4E2E">
              <w:rPr>
                <w:sz w:val="22"/>
              </w:rPr>
              <w:t>&lt;</w:t>
            </w:r>
            <w:r>
              <w:rPr>
                <w:sz w:val="22"/>
              </w:rPr>
              <w:t>item_n</w:t>
            </w:r>
            <w:r w:rsidRPr="007F4E2E">
              <w:rPr>
                <w:sz w:val="22"/>
              </w:rPr>
              <w:t>ame&gt;_</w:t>
            </w:r>
            <w:r>
              <w:rPr>
                <w:sz w:val="22"/>
              </w:rPr>
              <w:t>&lt;</w:t>
            </w:r>
            <m:oMath>
              <m:r>
                <w:rPr>
                  <w:rFonts w:ascii="Cambria Math" w:hAnsi="Cambria Math"/>
                  <w:sz w:val="22"/>
                </w:rPr>
                <m:t>N</m:t>
              </m:r>
            </m:oMath>
            <w:r>
              <w:rPr>
                <w:sz w:val="22"/>
              </w:rPr>
              <w:t>&gt;</w:t>
            </w:r>
            <w:r w:rsidRPr="007F4E2E">
              <w:rPr>
                <w:sz w:val="22"/>
              </w:rPr>
              <w:t>_20+.wav</w:t>
            </w:r>
          </w:p>
        </w:tc>
      </w:tr>
      <w:tr w:rsidR="002A548C" w:rsidRPr="007F4E2E" w:rsidTr="006A583F">
        <w:trPr>
          <w:jc w:val="center"/>
        </w:trPr>
        <w:tc>
          <w:tcPr>
            <w:tcW w:w="2410" w:type="dxa"/>
          </w:tcPr>
          <w:p w:rsidR="002A548C" w:rsidRPr="007F4E2E" w:rsidRDefault="002A548C" w:rsidP="006A583F">
            <w:pPr>
              <w:spacing w:line="276" w:lineRule="auto"/>
              <w:jc w:val="center"/>
              <w:rPr>
                <w:sz w:val="22"/>
              </w:rPr>
            </w:pPr>
            <m:oMathPara>
              <m:oMathParaPr>
                <m:jc m:val="left"/>
              </m:oMathParaPr>
              <m:oMath>
                <m:r>
                  <w:rPr>
                    <w:rFonts w:ascii="Cambria Math" w:hAnsi="Cambria Math"/>
                    <w:sz w:val="22"/>
                  </w:rPr>
                  <m:t>[</m:t>
                </m:r>
                <m:sSubSup>
                  <m:sSubSupPr>
                    <m:ctrlPr>
                      <w:rPr>
                        <w:rFonts w:ascii="Cambria Math" w:hAnsi="Cambria Math"/>
                        <w:i/>
                        <w:sz w:val="22"/>
                      </w:rPr>
                    </m:ctrlPr>
                  </m:sSubSupPr>
                  <m:e>
                    <m:r>
                      <w:rPr>
                        <w:rFonts w:ascii="Cambria Math" w:hAnsi="Cambria Math"/>
                        <w:sz w:val="22"/>
                      </w:rPr>
                      <m:t>b</m:t>
                    </m:r>
                  </m:e>
                  <m:sub>
                    <m:r>
                      <w:rPr>
                        <w:rFonts w:ascii="Cambria Math" w:hAnsi="Cambria Math"/>
                        <w:sz w:val="22"/>
                      </w:rPr>
                      <m:t>3</m:t>
                    </m:r>
                  </m:sub>
                  <m:sup>
                    <m:r>
                      <w:rPr>
                        <w:rFonts w:ascii="Cambria Math" w:hAnsi="Cambria Math"/>
                        <w:sz w:val="22"/>
                      </w:rPr>
                      <m:t>3</m:t>
                    </m:r>
                  </m:sup>
                </m:sSubSup>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t</m:t>
                        </m:r>
                      </m:e>
                      <m:sub>
                        <m:r>
                          <w:rPr>
                            <w:rFonts w:ascii="Cambria Math" w:hAnsi="Cambria Math"/>
                            <w:sz w:val="22"/>
                          </w:rPr>
                          <m:t>1</m:t>
                        </m:r>
                      </m:sub>
                    </m:sSub>
                  </m:e>
                </m:d>
                <m:r>
                  <w:rPr>
                    <w:rFonts w:ascii="Cambria Math" w:hAnsi="Cambria Math"/>
                    <w:sz w:val="22"/>
                  </w:rPr>
                  <m:t>, …</m:t>
                </m:r>
                <m:sSubSup>
                  <m:sSubSupPr>
                    <m:ctrlPr>
                      <w:rPr>
                        <w:rFonts w:ascii="Cambria Math" w:hAnsi="Cambria Math"/>
                        <w:i/>
                        <w:sz w:val="22"/>
                      </w:rPr>
                    </m:ctrlPr>
                  </m:sSubSupPr>
                  <m:e>
                    <m:r>
                      <w:rPr>
                        <w:rFonts w:ascii="Cambria Math" w:hAnsi="Cambria Math"/>
                        <w:sz w:val="22"/>
                      </w:rPr>
                      <m:t>b</m:t>
                    </m:r>
                  </m:e>
                  <m:sub>
                    <m:r>
                      <w:rPr>
                        <w:rFonts w:ascii="Cambria Math" w:hAnsi="Cambria Math"/>
                        <w:sz w:val="22"/>
                      </w:rPr>
                      <m:t>3</m:t>
                    </m:r>
                  </m:sub>
                  <m:sup>
                    <m:r>
                      <w:rPr>
                        <w:rFonts w:ascii="Cambria Math" w:hAnsi="Cambria Math"/>
                        <w:sz w:val="22"/>
                      </w:rPr>
                      <m:t>3</m:t>
                    </m:r>
                  </m:sup>
                </m:sSubSup>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t</m:t>
                        </m:r>
                      </m:e>
                      <m:sub>
                        <m:r>
                          <m:rPr>
                            <m:sty m:val="p"/>
                          </m:rPr>
                          <w:rPr>
                            <w:rFonts w:ascii="Cambria Math" w:hAnsi="Cambria Math"/>
                            <w:sz w:val="22"/>
                          </w:rPr>
                          <m:t>T</m:t>
                        </m:r>
                      </m:sub>
                    </m:sSub>
                  </m:e>
                </m:d>
                <m:r>
                  <w:rPr>
                    <w:rFonts w:ascii="Cambria Math" w:hAnsi="Cambria Math"/>
                    <w:sz w:val="22"/>
                  </w:rPr>
                  <m:t>]</m:t>
                </m:r>
              </m:oMath>
            </m:oMathPara>
          </w:p>
        </w:tc>
        <w:tc>
          <w:tcPr>
            <w:tcW w:w="3260" w:type="dxa"/>
          </w:tcPr>
          <w:p w:rsidR="002A548C" w:rsidRPr="007F4E2E" w:rsidRDefault="002A548C" w:rsidP="006A583F">
            <w:pPr>
              <w:spacing w:line="276" w:lineRule="auto"/>
              <w:jc w:val="center"/>
              <w:rPr>
                <w:sz w:val="22"/>
              </w:rPr>
            </w:pPr>
            <w:r w:rsidRPr="007F4E2E">
              <w:rPr>
                <w:sz w:val="22"/>
              </w:rPr>
              <w:t>&lt;</w:t>
            </w:r>
            <w:r>
              <w:rPr>
                <w:sz w:val="22"/>
              </w:rPr>
              <w:t>item_n</w:t>
            </w:r>
            <w:r w:rsidRPr="007F4E2E">
              <w:rPr>
                <w:sz w:val="22"/>
              </w:rPr>
              <w:t>ame&gt;_</w:t>
            </w:r>
            <w:r>
              <w:rPr>
                <w:sz w:val="22"/>
              </w:rPr>
              <w:t>&lt;</w:t>
            </w:r>
            <m:oMath>
              <m:r>
                <w:rPr>
                  <w:rFonts w:ascii="Cambria Math" w:hAnsi="Cambria Math"/>
                  <w:sz w:val="22"/>
                </w:rPr>
                <m:t>N</m:t>
              </m:r>
            </m:oMath>
            <w:r>
              <w:rPr>
                <w:sz w:val="22"/>
              </w:rPr>
              <w:t>&gt;</w:t>
            </w:r>
            <w:r w:rsidRPr="007F4E2E">
              <w:rPr>
                <w:sz w:val="22"/>
              </w:rPr>
              <w:t>_33</w:t>
            </w:r>
            <w:r>
              <w:rPr>
                <w:sz w:val="22"/>
              </w:rPr>
              <w:t>+</w:t>
            </w:r>
            <w:r w:rsidRPr="007F4E2E">
              <w:rPr>
                <w:sz w:val="22"/>
              </w:rPr>
              <w:t>.wav</w:t>
            </w:r>
          </w:p>
        </w:tc>
      </w:tr>
      <w:tr w:rsidR="002A548C" w:rsidRPr="007F4E2E" w:rsidTr="006A583F">
        <w:trPr>
          <w:trHeight w:val="400"/>
          <w:jc w:val="center"/>
        </w:trPr>
        <w:tc>
          <w:tcPr>
            <w:tcW w:w="2410" w:type="dxa"/>
          </w:tcPr>
          <w:p w:rsidR="002A548C" w:rsidRPr="007F4E2E" w:rsidRDefault="002A548C" w:rsidP="006A583F">
            <w:pPr>
              <w:spacing w:line="276" w:lineRule="auto"/>
              <w:jc w:val="center"/>
              <w:rPr>
                <w:sz w:val="22"/>
              </w:rPr>
            </w:pPr>
            <w:r w:rsidRPr="007F4E2E">
              <w:rPr>
                <w:sz w:val="22"/>
              </w:rPr>
              <w:t>…</w:t>
            </w:r>
          </w:p>
        </w:tc>
        <w:tc>
          <w:tcPr>
            <w:tcW w:w="3260" w:type="dxa"/>
          </w:tcPr>
          <w:p w:rsidR="002A548C" w:rsidRPr="007F4E2E" w:rsidRDefault="002A548C" w:rsidP="006A583F">
            <w:pPr>
              <w:keepNext/>
              <w:spacing w:line="276" w:lineRule="auto"/>
              <w:jc w:val="center"/>
              <w:rPr>
                <w:sz w:val="22"/>
              </w:rPr>
            </w:pPr>
            <w:r w:rsidRPr="007F4E2E">
              <w:rPr>
                <w:sz w:val="22"/>
              </w:rPr>
              <w:t>…</w:t>
            </w:r>
          </w:p>
        </w:tc>
      </w:tr>
    </w:tbl>
    <w:p w:rsidR="002A548C" w:rsidRDefault="002A548C" w:rsidP="002A548C">
      <w:pPr>
        <w:pStyle w:val="ad"/>
        <w:jc w:val="center"/>
      </w:pPr>
      <w:bookmarkStart w:id="2" w:name="_Ref346880420"/>
      <w:r>
        <w:t xml:space="preserve">Table </w:t>
      </w:r>
      <w:r w:rsidR="00221242">
        <w:fldChar w:fldCharType="begin"/>
      </w:r>
      <w:r w:rsidR="008714BD">
        <w:instrText xml:space="preserve"> SEQ Table \* ARABIC </w:instrText>
      </w:r>
      <w:r w:rsidR="00221242">
        <w:fldChar w:fldCharType="separate"/>
      </w:r>
      <w:r w:rsidR="008714BD">
        <w:rPr>
          <w:noProof/>
        </w:rPr>
        <w:t>2</w:t>
      </w:r>
      <w:r w:rsidR="00221242">
        <w:fldChar w:fldCharType="end"/>
      </w:r>
      <w:bookmarkEnd w:id="2"/>
      <w:r>
        <w:t xml:space="preserve"> – Relation of HOA component waveform to .WAV file name; </w:t>
      </w:r>
    </w:p>
    <w:p w:rsidR="002A548C" w:rsidRDefault="002A548C" w:rsidP="002A548C"/>
    <w:p w:rsidR="002A548C" w:rsidRDefault="002A548C" w:rsidP="002A548C">
      <w:pPr>
        <w:pStyle w:val="2"/>
      </w:pPr>
      <w:r>
        <w:t xml:space="preserve">HOA Metadata File </w:t>
      </w:r>
      <w:r>
        <w:rPr>
          <w:lang w:val="fr-FR"/>
        </w:rPr>
        <w:t>D</w:t>
      </w:r>
      <w:r>
        <w:t xml:space="preserve">efinition &amp; </w:t>
      </w:r>
      <w:r>
        <w:rPr>
          <w:lang w:val="fr-FR"/>
        </w:rPr>
        <w:t>I</w:t>
      </w:r>
      <w:r>
        <w:t>nterpretation</w:t>
      </w:r>
    </w:p>
    <w:p w:rsidR="002A548C" w:rsidRDefault="002A548C" w:rsidP="002A548C">
      <w:r>
        <w:t>The associated metadata files adhere to the following naming convention:</w:t>
      </w:r>
    </w:p>
    <w:p w:rsidR="002A548C" w:rsidRDefault="002A548C" w:rsidP="002A548C">
      <w:pPr>
        <w:jc w:val="center"/>
        <w:rPr>
          <w:sz w:val="22"/>
        </w:rPr>
      </w:pPr>
      <w:r w:rsidRPr="007F4E2E">
        <w:rPr>
          <w:sz w:val="22"/>
        </w:rPr>
        <w:t>&lt;</w:t>
      </w:r>
      <w:r>
        <w:rPr>
          <w:sz w:val="22"/>
        </w:rPr>
        <w:t>item_n</w:t>
      </w:r>
      <w:r w:rsidRPr="007F4E2E">
        <w:rPr>
          <w:sz w:val="22"/>
        </w:rPr>
        <w:t>ame&gt;</w:t>
      </w:r>
      <w:r>
        <w:rPr>
          <w:sz w:val="22"/>
        </w:rPr>
        <w:t>.ham</w:t>
      </w:r>
    </w:p>
    <w:p w:rsidR="002A548C" w:rsidRDefault="002A548C" w:rsidP="002A548C">
      <w:r>
        <w:t>This text file includes the following information:</w:t>
      </w:r>
    </w:p>
    <w:p w:rsidR="002A548C" w:rsidRDefault="002A548C" w:rsidP="002A548C">
      <w:pPr>
        <w:numPr>
          <w:ilvl w:val="0"/>
          <w:numId w:val="23"/>
        </w:numPr>
      </w:pPr>
      <w:r>
        <w:t>A flag indicating the presence/absence of Near Field pre-Compensation (NFCon/NFCoff)</w:t>
      </w:r>
    </w:p>
    <w:p w:rsidR="002A548C" w:rsidRDefault="002A548C" w:rsidP="002A548C">
      <w:pPr>
        <w:numPr>
          <w:ilvl w:val="1"/>
          <w:numId w:val="23"/>
        </w:numPr>
      </w:pPr>
      <w:r w:rsidRPr="00053252">
        <w:t>NFCflag=[1|0];</w:t>
      </w:r>
    </w:p>
    <w:p w:rsidR="002A548C" w:rsidRPr="00053252" w:rsidRDefault="002A548C" w:rsidP="002A548C">
      <w:pPr>
        <w:numPr>
          <w:ilvl w:val="2"/>
          <w:numId w:val="23"/>
        </w:numPr>
        <w:rPr>
          <w:sz w:val="20"/>
        </w:rPr>
      </w:pPr>
      <w:r w:rsidRPr="00053252">
        <w:rPr>
          <w:sz w:val="20"/>
        </w:rPr>
        <w:t>1: NFC information present</w:t>
      </w:r>
    </w:p>
    <w:p w:rsidR="002A548C" w:rsidRPr="00053252" w:rsidRDefault="002A548C" w:rsidP="002A548C">
      <w:pPr>
        <w:numPr>
          <w:ilvl w:val="2"/>
          <w:numId w:val="23"/>
        </w:numPr>
        <w:rPr>
          <w:sz w:val="20"/>
        </w:rPr>
      </w:pPr>
      <w:r w:rsidRPr="00053252">
        <w:rPr>
          <w:sz w:val="20"/>
        </w:rPr>
        <w:t>0: no NFC information</w:t>
      </w:r>
    </w:p>
    <w:p w:rsidR="002A548C" w:rsidRDefault="002A548C" w:rsidP="002A548C">
      <w:pPr>
        <w:numPr>
          <w:ilvl w:val="0"/>
          <w:numId w:val="23"/>
        </w:numPr>
      </w:pPr>
      <w:r>
        <w:t>NFC Reference Distance [in m] if applicable</w:t>
      </w:r>
    </w:p>
    <w:p w:rsidR="002A548C" w:rsidRDefault="002A548C" w:rsidP="002A548C">
      <w:pPr>
        <w:numPr>
          <w:ilvl w:val="1"/>
          <w:numId w:val="23"/>
        </w:numPr>
      </w:pPr>
      <w:r>
        <w:t xml:space="preserve">NFCrefDist = xxx; </w:t>
      </w:r>
    </w:p>
    <w:p w:rsidR="002A548C" w:rsidRDefault="002A548C" w:rsidP="002A548C">
      <w:pPr>
        <w:numPr>
          <w:ilvl w:val="2"/>
          <w:numId w:val="23"/>
        </w:numPr>
        <w:rPr>
          <w:sz w:val="20"/>
        </w:rPr>
      </w:pPr>
      <w:r w:rsidRPr="00053252">
        <w:rPr>
          <w:sz w:val="20"/>
        </w:rPr>
        <w:t>distance in meters</w:t>
      </w:r>
    </w:p>
    <w:p w:rsidR="00221242" w:rsidRDefault="00160592">
      <w:pPr>
        <w:numPr>
          <w:ilvl w:val="0"/>
          <w:numId w:val="23"/>
        </w:numPr>
        <w:rPr>
          <w:sz w:val="20"/>
        </w:rPr>
      </w:pPr>
      <w:r>
        <w:rPr>
          <w:sz w:val="20"/>
        </w:rPr>
        <w:t>Other information can be ignored</w:t>
      </w:r>
    </w:p>
    <w:p w:rsidR="002A548C" w:rsidRPr="00434904" w:rsidRDefault="002A548C" w:rsidP="002A548C">
      <w:pPr>
        <w:rPr>
          <w:lang w:val="de-DE"/>
        </w:rPr>
      </w:pPr>
      <w:bookmarkStart w:id="3" w:name="_GoBack"/>
      <w:bookmarkEnd w:id="3"/>
    </w:p>
    <w:p w:rsidR="002A548C" w:rsidRDefault="002A548C" w:rsidP="002A548C">
      <w:r>
        <w:t>The following conventions apply for the content:</w:t>
      </w:r>
    </w:p>
    <w:p w:rsidR="00221242" w:rsidRDefault="00160592">
      <w:pPr>
        <w:pStyle w:val="afd"/>
        <w:numPr>
          <w:ilvl w:val="0"/>
          <w:numId w:val="22"/>
        </w:numPr>
      </w:pPr>
      <w:r>
        <w:t xml:space="preserve">Content value range satisfies [4], Annex C.5.1. </w:t>
      </w:r>
    </w:p>
    <w:p w:rsidR="00221242" w:rsidRDefault="00221242"/>
    <w:p w:rsidR="002A548C" w:rsidRDefault="002A548C" w:rsidP="002A548C">
      <w:pPr>
        <w:numPr>
          <w:ilvl w:val="0"/>
          <w:numId w:val="22"/>
        </w:numPr>
      </w:pPr>
      <w:r w:rsidRPr="00C951F4">
        <w:t>Azimuth of 0º means front</w:t>
      </w:r>
      <w:r>
        <w:t>, (positive values go to the left w.r.t the frontal direction, i.e. mathematically positive).</w:t>
      </w:r>
    </w:p>
    <w:p w:rsidR="002A548C" w:rsidRDefault="002A548C" w:rsidP="002A548C">
      <w:pPr>
        <w:numPr>
          <w:ilvl w:val="0"/>
          <w:numId w:val="22"/>
        </w:numPr>
      </w:pPr>
      <w:r>
        <w:t>Use of r</w:t>
      </w:r>
      <w:r w:rsidRPr="00C951F4">
        <w:t>eal Spherical Harmonic functions</w:t>
      </w:r>
    </w:p>
    <w:p w:rsidR="002A548C" w:rsidRDefault="002A548C" w:rsidP="002A548C">
      <w:pPr>
        <w:numPr>
          <w:ilvl w:val="0"/>
          <w:numId w:val="22"/>
        </w:numPr>
      </w:pPr>
      <w:r>
        <w:t>The normalization convention used is N3D</w:t>
      </w:r>
    </w:p>
    <w:p w:rsidR="002A548C" w:rsidRDefault="002A548C" w:rsidP="002A548C">
      <w:pPr>
        <w:numPr>
          <w:ilvl w:val="0"/>
          <w:numId w:val="22"/>
        </w:numPr>
      </w:pPr>
      <w:r>
        <w:t>The Condon-Shortley Phase is not used (no (-1)</w:t>
      </w:r>
      <w:r>
        <w:rPr>
          <w:vertAlign w:val="superscript"/>
        </w:rPr>
        <w:t>m</w:t>
      </w:r>
      <w:r>
        <w:t xml:space="preserve"> term in associated Legendre functions of the Spherical Harmonics) </w:t>
      </w:r>
    </w:p>
    <w:p w:rsidR="002A548C" w:rsidRDefault="002A548C" w:rsidP="002A548C">
      <w:pPr>
        <w:numPr>
          <w:ilvl w:val="0"/>
          <w:numId w:val="22"/>
        </w:numPr>
      </w:pPr>
      <w:r>
        <w:t>The sound speed is set to 343 m/s.</w:t>
      </w:r>
    </w:p>
    <w:p w:rsidR="002A548C" w:rsidRDefault="002A548C" w:rsidP="002A548C"/>
    <w:p w:rsidR="00160592" w:rsidRDefault="00160592" w:rsidP="00160592"/>
    <w:p w:rsidR="00160592" w:rsidRDefault="00160592" w:rsidP="00160592">
      <w:r>
        <w:lastRenderedPageBreak/>
        <w:t>Internally the MPEG 3D Audio HOA renderer uses a rendering matrix M</w:t>
      </w:r>
      <w:r w:rsidRPr="000069D9">
        <w:rPr>
          <w:vertAlign w:val="subscript"/>
        </w:rPr>
        <w:t>LxC</w:t>
      </w:r>
      <w:r>
        <w:t xml:space="preserve"> to transfer the C=(N+1)</w:t>
      </w:r>
      <w:r w:rsidRPr="002E47E7">
        <w:rPr>
          <w:vertAlign w:val="superscript"/>
        </w:rPr>
        <w:t>2</w:t>
      </w:r>
      <w:r>
        <w:t xml:space="preserve"> HOA coefficients to L speaker channels. The ordering of HOA coefficients with regard to the columns index c of this matrix is given by ACN ordering: </w:t>
      </w:r>
      <m:oMath>
        <m:r>
          <w:rPr>
            <w:rFonts w:ascii="Cambria Math" w:hAnsi="Cambria Math"/>
          </w:rPr>
          <m:t>c</m:t>
        </m:r>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n</m:t>
            </m:r>
          </m:e>
          <m:sup>
            <m:r>
              <m:rPr>
                <m:sty m:val="p"/>
              </m:rPr>
              <w:rPr>
                <w:rFonts w:ascii="Cambria Math" w:hAnsi="Cambria Math"/>
                <w:sz w:val="22"/>
                <w:szCs w:val="22"/>
              </w:rPr>
              <m:t>2</m:t>
            </m:r>
          </m:sup>
        </m:sSup>
        <m:r>
          <m:rPr>
            <m:sty m:val="p"/>
          </m:rPr>
          <w:rPr>
            <w:rFonts w:ascii="Cambria Math" w:hAnsi="Cambria Math"/>
            <w:sz w:val="22"/>
            <w:szCs w:val="22"/>
          </w:rPr>
          <m:t>+</m:t>
        </m:r>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m</m:t>
        </m:r>
      </m:oMath>
      <w:r>
        <w:rPr>
          <w:iCs/>
          <w:sz w:val="22"/>
          <w:szCs w:val="22"/>
        </w:rPr>
        <w:t xml:space="preserve">. For details refer to [4], subclause 12.4.3. </w:t>
      </w:r>
    </w:p>
    <w:p w:rsidR="002A548C" w:rsidRDefault="002A548C" w:rsidP="004D1922">
      <w:pPr>
        <w:ind w:firstLine="720"/>
      </w:pPr>
      <w:r>
        <w:rPr>
          <w:b/>
          <w:sz w:val="12"/>
        </w:rPr>
        <w:tab/>
      </w:r>
    </w:p>
    <w:p w:rsidR="004D1922" w:rsidRPr="002A548C" w:rsidRDefault="004D1922" w:rsidP="004D1922">
      <w:pPr>
        <w:ind w:firstLine="720"/>
      </w:pPr>
    </w:p>
    <w:p w:rsidR="004713EE" w:rsidRPr="004713EE" w:rsidRDefault="004713EE" w:rsidP="004713EE">
      <w:pPr>
        <w:pStyle w:val="1"/>
      </w:pPr>
      <w:r w:rsidRPr="004713EE">
        <w:t>References</w:t>
      </w:r>
    </w:p>
    <w:p w:rsidR="004713EE" w:rsidRPr="004713EE" w:rsidRDefault="004713EE" w:rsidP="0047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pPr>
      <w:r w:rsidRPr="004713EE">
        <w:t>[1]</w:t>
      </w:r>
      <w:r w:rsidRPr="004713EE">
        <w:tab/>
        <w:t>V. Pulkki, "Virtual Sound Source Positioning Using Vector Base Amplitude Panning", J. Audio Eng. Soc., vol. 45, pp. 456-466 (1997 June).</w:t>
      </w:r>
    </w:p>
    <w:p w:rsidR="004713EE" w:rsidRDefault="004713EE" w:rsidP="0047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pPr>
      <w:r w:rsidRPr="004713EE">
        <w:t>[2]</w:t>
      </w:r>
      <w:r w:rsidRPr="004713EE">
        <w:tab/>
      </w:r>
      <w:hyperlink r:id="rId10" w:history="1">
        <w:r w:rsidRPr="004713EE">
          <w:rPr>
            <w:rStyle w:val="a9"/>
          </w:rPr>
          <w:t>http://www.acoustics.hut.fi/software/vbap/VBAP_demo/vbap_v0.1.tar.gz</w:t>
        </w:r>
      </w:hyperlink>
    </w:p>
    <w:p w:rsidR="008714BD" w:rsidRPr="00160592" w:rsidRDefault="008511CA" w:rsidP="0047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lang w:val="it-IT"/>
        </w:rPr>
      </w:pPr>
      <w:r w:rsidRPr="008511CA">
        <w:rPr>
          <w:lang w:val="it-IT"/>
        </w:rPr>
        <w:t>[3] ISO/IEC 14496-11/2005.</w:t>
      </w:r>
    </w:p>
    <w:p w:rsidR="00160592" w:rsidRPr="00160592" w:rsidRDefault="008511CA" w:rsidP="00160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lang w:val="it-IT"/>
        </w:rPr>
      </w:pPr>
      <w:r w:rsidRPr="008511CA">
        <w:rPr>
          <w:lang w:val="it-IT"/>
        </w:rPr>
        <w:t>[4] ISO/IEC DIS 23008-3</w:t>
      </w:r>
    </w:p>
    <w:p w:rsidR="00160592" w:rsidRPr="00160592" w:rsidRDefault="00160592" w:rsidP="0047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lang w:val="it-IT"/>
        </w:rPr>
      </w:pPr>
    </w:p>
    <w:p w:rsidR="004713EE" w:rsidRPr="00160592" w:rsidRDefault="004713EE" w:rsidP="00044638">
      <w:pPr>
        <w:rPr>
          <w:lang w:val="it-IT"/>
        </w:rPr>
      </w:pPr>
    </w:p>
    <w:sectPr w:rsidR="004713EE" w:rsidRPr="00160592" w:rsidSect="00603AD1">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9AA" w:rsidRDefault="00B509AA" w:rsidP="008A48DD">
      <w:r>
        <w:separator/>
      </w:r>
    </w:p>
  </w:endnote>
  <w:endnote w:type="continuationSeparator" w:id="0">
    <w:p w:rsidR="00B509AA" w:rsidRDefault="00B509AA" w:rsidP="008A48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charset w:val="00"/>
    <w:family w:val="auto"/>
    <w:pitch w:val="variable"/>
    <w:sig w:usb0="80000027"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altName w:val="Times New Roman"/>
    <w:panose1 w:val="00000000000000000000"/>
    <w:charset w:val="00"/>
    <w:family w:val="roman"/>
    <w:notTrueType/>
    <w:pitch w:val="default"/>
    <w:sig w:usb0="00000000" w:usb1="00000000" w:usb2="00000000" w:usb3="00000000" w:csb0="00000000" w:csb1="00000000"/>
  </w:font>
  <w:font w:name="MS PMincho">
    <w:panose1 w:val="00000000000000000000"/>
    <w:charset w:val="00"/>
    <w:family w:val="roman"/>
    <w:notTrueType/>
    <w:pitch w:val="default"/>
    <w:sig w:usb0="00000000" w:usb1="00000000" w:usb2="00000000" w:usb3="00000000" w:csb0="00000000" w:csb1="00000000"/>
  </w:font>
  <w:font w:name="Lucida Grande">
    <w:charset w:val="00"/>
    <w:family w:val="auto"/>
    <w:pitch w:val="variable"/>
    <w:sig w:usb0="E1000AEF" w:usb1="5000A1FF" w:usb2="00000000" w:usb3="00000000" w:csb0="000001BF" w:csb1="00000000"/>
  </w:font>
  <w:font w:name="MS Mincho">
    <w:panose1 w:val="00000000000000000000"/>
    <w:charset w:val="00"/>
    <w:family w:val="roman"/>
    <w:notTrueType/>
    <w:pitch w:val="default"/>
    <w:sig w:usb0="00000000" w:usb1="00000000" w:usb2="00000000" w:usb3="00000000" w:csb0="00000000" w:csb1="00000000"/>
  </w:font>
  <w:font w:name="Malgun Gothic">
    <w:altName w:val="STIXIntegralsUpD"/>
    <w:panose1 w:val="020B0503020000020004"/>
    <w:charset w:val="81"/>
    <w:family w:val="swiss"/>
    <w:pitch w:val="variable"/>
    <w:sig w:usb0="900002AF" w:usb1="09D77CFB" w:usb2="00000012" w:usb3="00000000" w:csb0="00080001"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192" w:rsidRDefault="00221242" w:rsidP="00E12778">
    <w:pPr>
      <w:pStyle w:val="af3"/>
      <w:framePr w:wrap="around" w:vAnchor="text" w:hAnchor="margin" w:xAlign="center" w:y="1"/>
      <w:rPr>
        <w:rStyle w:val="af5"/>
      </w:rPr>
    </w:pPr>
    <w:r>
      <w:rPr>
        <w:rStyle w:val="af5"/>
      </w:rPr>
      <w:fldChar w:fldCharType="begin"/>
    </w:r>
    <w:r w:rsidR="00796192">
      <w:rPr>
        <w:rStyle w:val="af5"/>
      </w:rPr>
      <w:instrText xml:space="preserve">PAGE  </w:instrText>
    </w:r>
    <w:r>
      <w:rPr>
        <w:rStyle w:val="af5"/>
      </w:rPr>
      <w:fldChar w:fldCharType="end"/>
    </w:r>
  </w:p>
  <w:p w:rsidR="00796192" w:rsidRDefault="00796192">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192" w:rsidRDefault="00221242" w:rsidP="00E12778">
    <w:pPr>
      <w:pStyle w:val="af3"/>
      <w:framePr w:wrap="around" w:vAnchor="text" w:hAnchor="margin" w:xAlign="center" w:y="1"/>
      <w:rPr>
        <w:rStyle w:val="af5"/>
      </w:rPr>
    </w:pPr>
    <w:r>
      <w:rPr>
        <w:rStyle w:val="af5"/>
      </w:rPr>
      <w:fldChar w:fldCharType="begin"/>
    </w:r>
    <w:r w:rsidR="00796192">
      <w:rPr>
        <w:rStyle w:val="af5"/>
      </w:rPr>
      <w:instrText xml:space="preserve">PAGE  </w:instrText>
    </w:r>
    <w:r>
      <w:rPr>
        <w:rStyle w:val="af5"/>
      </w:rPr>
      <w:fldChar w:fldCharType="separate"/>
    </w:r>
    <w:r w:rsidR="004E1C87">
      <w:rPr>
        <w:rStyle w:val="af5"/>
        <w:noProof/>
      </w:rPr>
      <w:t>6</w:t>
    </w:r>
    <w:r>
      <w:rPr>
        <w:rStyle w:val="af5"/>
      </w:rPr>
      <w:fldChar w:fldCharType="end"/>
    </w:r>
  </w:p>
  <w:p w:rsidR="00796192" w:rsidRDefault="00796192">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192" w:rsidRDefault="00221242" w:rsidP="00E12778">
    <w:pPr>
      <w:pStyle w:val="af3"/>
      <w:framePr w:wrap="around" w:vAnchor="text" w:hAnchor="margin" w:xAlign="center" w:y="1"/>
      <w:rPr>
        <w:rStyle w:val="af5"/>
      </w:rPr>
    </w:pPr>
    <w:r>
      <w:rPr>
        <w:rStyle w:val="af5"/>
      </w:rPr>
      <w:fldChar w:fldCharType="begin"/>
    </w:r>
    <w:r w:rsidR="00796192">
      <w:rPr>
        <w:rStyle w:val="af5"/>
      </w:rPr>
      <w:instrText xml:space="preserve">PAGE  </w:instrText>
    </w:r>
    <w:r>
      <w:rPr>
        <w:rStyle w:val="af5"/>
      </w:rPr>
      <w:fldChar w:fldCharType="end"/>
    </w:r>
  </w:p>
  <w:p w:rsidR="00796192" w:rsidRDefault="00796192">
    <w:pPr>
      <w:pStyle w:val="af3"/>
    </w:pPr>
  </w:p>
  <w:p w:rsidR="00796192" w:rsidRDefault="0079619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192" w:rsidRDefault="00221242" w:rsidP="00E12778">
    <w:pPr>
      <w:pStyle w:val="af3"/>
      <w:framePr w:wrap="around" w:vAnchor="text" w:hAnchor="margin" w:xAlign="center" w:y="1"/>
      <w:rPr>
        <w:rStyle w:val="af5"/>
      </w:rPr>
    </w:pPr>
    <w:r>
      <w:rPr>
        <w:rStyle w:val="af5"/>
      </w:rPr>
      <w:fldChar w:fldCharType="begin"/>
    </w:r>
    <w:r w:rsidR="00796192">
      <w:rPr>
        <w:rStyle w:val="af5"/>
      </w:rPr>
      <w:instrText xml:space="preserve">PAGE  </w:instrText>
    </w:r>
    <w:r>
      <w:rPr>
        <w:rStyle w:val="af5"/>
      </w:rPr>
      <w:fldChar w:fldCharType="separate"/>
    </w:r>
    <w:r w:rsidR="004E1C87">
      <w:rPr>
        <w:rStyle w:val="af5"/>
        <w:noProof/>
      </w:rPr>
      <w:t>9</w:t>
    </w:r>
    <w:r>
      <w:rPr>
        <w:rStyle w:val="af5"/>
      </w:rPr>
      <w:fldChar w:fldCharType="end"/>
    </w:r>
  </w:p>
  <w:p w:rsidR="00796192" w:rsidRDefault="00796192">
    <w:pPr>
      <w:pStyle w:val="af3"/>
    </w:pPr>
  </w:p>
  <w:p w:rsidR="00796192" w:rsidRDefault="0079619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9AA" w:rsidRDefault="00B509AA" w:rsidP="008A48DD">
      <w:r>
        <w:separator/>
      </w:r>
    </w:p>
  </w:footnote>
  <w:footnote w:type="continuationSeparator" w:id="0">
    <w:p w:rsidR="00B509AA" w:rsidRDefault="00B509AA" w:rsidP="008A4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3069"/>
    <w:multiLevelType w:val="hybridMultilevel"/>
    <w:tmpl w:val="AC84D0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08669C"/>
    <w:multiLevelType w:val="hybridMultilevel"/>
    <w:tmpl w:val="53EE26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58246E"/>
    <w:multiLevelType w:val="hybridMultilevel"/>
    <w:tmpl w:val="7A98A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D54E45"/>
    <w:multiLevelType w:val="hybridMultilevel"/>
    <w:tmpl w:val="635C39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C4908AE"/>
    <w:multiLevelType w:val="hybridMultilevel"/>
    <w:tmpl w:val="41D01954"/>
    <w:lvl w:ilvl="0" w:tplc="04090011">
      <w:start w:val="1"/>
      <w:numFmt w:val="decimal"/>
      <w:lvlText w:val="%1)"/>
      <w:lvlJc w:val="left"/>
      <w:pPr>
        <w:ind w:left="1211" w:hanging="360"/>
      </w:p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0D908A0"/>
    <w:multiLevelType w:val="hybridMultilevel"/>
    <w:tmpl w:val="483A54BA"/>
    <w:lvl w:ilvl="0" w:tplc="64B8874A">
      <w:numFmt w:val="bullet"/>
      <w:lvlText w:val="-"/>
      <w:lvlJc w:val="left"/>
      <w:pPr>
        <w:tabs>
          <w:tab w:val="num" w:pos="792"/>
        </w:tabs>
        <w:ind w:left="792" w:hanging="360"/>
      </w:pPr>
      <w:rPr>
        <w:rFonts w:ascii="Frutiger 45 Light" w:eastAsia="Courier" w:hAnsi="Frutiger 45 Light" w:cs="Courier" w:hint="default"/>
      </w:rPr>
    </w:lvl>
    <w:lvl w:ilvl="1" w:tplc="04070003" w:tentative="1">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6">
    <w:nsid w:val="14CA3244"/>
    <w:multiLevelType w:val="hybridMultilevel"/>
    <w:tmpl w:val="6C64B126"/>
    <w:lvl w:ilvl="0" w:tplc="59D81ED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8D132A2"/>
    <w:multiLevelType w:val="hybridMultilevel"/>
    <w:tmpl w:val="75EAF1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00102FF"/>
    <w:multiLevelType w:val="hybridMultilevel"/>
    <w:tmpl w:val="AB1CF4C2"/>
    <w:lvl w:ilvl="0" w:tplc="04070001">
      <w:start w:val="7"/>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F0E70DF"/>
    <w:multiLevelType w:val="hybridMultilevel"/>
    <w:tmpl w:val="C1A4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586FAD"/>
    <w:multiLevelType w:val="hybridMultilevel"/>
    <w:tmpl w:val="2FF06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B295030"/>
    <w:multiLevelType w:val="hybridMultilevel"/>
    <w:tmpl w:val="328C8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3484EE1"/>
    <w:multiLevelType w:val="hybridMultilevel"/>
    <w:tmpl w:val="A96C1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52B3B0D"/>
    <w:multiLevelType w:val="hybridMultilevel"/>
    <w:tmpl w:val="E6FACC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85D6882"/>
    <w:multiLevelType w:val="hybridMultilevel"/>
    <w:tmpl w:val="7470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1004D"/>
    <w:multiLevelType w:val="hybridMultilevel"/>
    <w:tmpl w:val="95705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D0B7316"/>
    <w:multiLevelType w:val="hybridMultilevel"/>
    <w:tmpl w:val="13B0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A42379"/>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3"/>
  </w:num>
  <w:num w:numId="2">
    <w:abstractNumId w:val="12"/>
  </w:num>
  <w:num w:numId="3">
    <w:abstractNumId w:val="5"/>
  </w:num>
  <w:num w:numId="4">
    <w:abstractNumId w:val="4"/>
  </w:num>
  <w:num w:numId="5">
    <w:abstractNumId w:val="9"/>
  </w:num>
  <w:num w:numId="6">
    <w:abstractNumId w:val="15"/>
  </w:num>
  <w:num w:numId="7">
    <w:abstractNumId w:val="17"/>
  </w:num>
  <w:num w:numId="8">
    <w:abstractNumId w:val="14"/>
  </w:num>
  <w:num w:numId="9">
    <w:abstractNumId w:val="16"/>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3"/>
  </w:num>
  <w:num w:numId="17">
    <w:abstractNumId w:val="2"/>
  </w:num>
  <w:num w:numId="18">
    <w:abstractNumId w:val="10"/>
  </w:num>
  <w:num w:numId="19">
    <w:abstractNumId w:val="7"/>
  </w:num>
  <w:num w:numId="20">
    <w:abstractNumId w:val="6"/>
  </w:num>
  <w:num w:numId="21">
    <w:abstractNumId w:val="8"/>
  </w:num>
  <w:num w:numId="22">
    <w:abstractNumId w:val="0"/>
  </w:num>
  <w:num w:numId="23">
    <w:abstractNumId w:val="1"/>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720"/>
  <w:hyphenationZone w:val="425"/>
  <w:characterSpacingControl w:val="doNotCompress"/>
  <w:hdrShapeDefaults>
    <o:shapedefaults v:ext="edit" spidmax="20482">
      <v:textbox inset="5.85pt,.7pt,5.85pt,.7pt"/>
    </o:shapedefaults>
  </w:hdrShapeDefaults>
  <w:footnotePr>
    <w:footnote w:id="-1"/>
    <w:footnote w:id="0"/>
  </w:footnotePr>
  <w:endnotePr>
    <w:endnote w:id="-1"/>
    <w:endnote w:id="0"/>
  </w:endnotePr>
  <w:compat>
    <w:useFELayout/>
  </w:compat>
  <w:rsids>
    <w:rsidRoot w:val="002271D9"/>
    <w:rsid w:val="00002886"/>
    <w:rsid w:val="0001141A"/>
    <w:rsid w:val="00013792"/>
    <w:rsid w:val="00020A14"/>
    <w:rsid w:val="00044638"/>
    <w:rsid w:val="00047953"/>
    <w:rsid w:val="00050D4D"/>
    <w:rsid w:val="00057D82"/>
    <w:rsid w:val="000669B1"/>
    <w:rsid w:val="000719C7"/>
    <w:rsid w:val="00072109"/>
    <w:rsid w:val="00082BFD"/>
    <w:rsid w:val="00084DBA"/>
    <w:rsid w:val="000870AA"/>
    <w:rsid w:val="00090F1A"/>
    <w:rsid w:val="00093E3C"/>
    <w:rsid w:val="000A0918"/>
    <w:rsid w:val="000A428F"/>
    <w:rsid w:val="000B04A1"/>
    <w:rsid w:val="000B2408"/>
    <w:rsid w:val="000B28BE"/>
    <w:rsid w:val="000B7E04"/>
    <w:rsid w:val="000D0545"/>
    <w:rsid w:val="000D5AD9"/>
    <w:rsid w:val="000E1702"/>
    <w:rsid w:val="000F65C0"/>
    <w:rsid w:val="0010416A"/>
    <w:rsid w:val="00105F1C"/>
    <w:rsid w:val="00113B77"/>
    <w:rsid w:val="00117515"/>
    <w:rsid w:val="00125AC4"/>
    <w:rsid w:val="0012673E"/>
    <w:rsid w:val="00132B0B"/>
    <w:rsid w:val="00132CA1"/>
    <w:rsid w:val="001374E5"/>
    <w:rsid w:val="001515A3"/>
    <w:rsid w:val="001530A5"/>
    <w:rsid w:val="001548F5"/>
    <w:rsid w:val="00160592"/>
    <w:rsid w:val="00163793"/>
    <w:rsid w:val="001652EF"/>
    <w:rsid w:val="0017322D"/>
    <w:rsid w:val="001867E8"/>
    <w:rsid w:val="00186D66"/>
    <w:rsid w:val="00187C67"/>
    <w:rsid w:val="0019383D"/>
    <w:rsid w:val="001A700C"/>
    <w:rsid w:val="001B22C9"/>
    <w:rsid w:val="001B3267"/>
    <w:rsid w:val="001B7B01"/>
    <w:rsid w:val="001C1A9C"/>
    <w:rsid w:val="001C3FD9"/>
    <w:rsid w:val="001C46DB"/>
    <w:rsid w:val="001C60A9"/>
    <w:rsid w:val="001E4436"/>
    <w:rsid w:val="001E50B3"/>
    <w:rsid w:val="00205EC0"/>
    <w:rsid w:val="00206C09"/>
    <w:rsid w:val="00221242"/>
    <w:rsid w:val="00221FAD"/>
    <w:rsid w:val="002265D0"/>
    <w:rsid w:val="002271D9"/>
    <w:rsid w:val="00227717"/>
    <w:rsid w:val="002304EE"/>
    <w:rsid w:val="00240514"/>
    <w:rsid w:val="002439CA"/>
    <w:rsid w:val="00255322"/>
    <w:rsid w:val="00255F0F"/>
    <w:rsid w:val="0025700B"/>
    <w:rsid w:val="00265789"/>
    <w:rsid w:val="00281464"/>
    <w:rsid w:val="00282DA2"/>
    <w:rsid w:val="002A13F4"/>
    <w:rsid w:val="002A414D"/>
    <w:rsid w:val="002A548C"/>
    <w:rsid w:val="002B435D"/>
    <w:rsid w:val="002D0DF0"/>
    <w:rsid w:val="00311A89"/>
    <w:rsid w:val="003163A7"/>
    <w:rsid w:val="003200ED"/>
    <w:rsid w:val="0033360F"/>
    <w:rsid w:val="00335BAB"/>
    <w:rsid w:val="00345F51"/>
    <w:rsid w:val="003500DD"/>
    <w:rsid w:val="00360A95"/>
    <w:rsid w:val="00361135"/>
    <w:rsid w:val="00371D72"/>
    <w:rsid w:val="00381315"/>
    <w:rsid w:val="0039434C"/>
    <w:rsid w:val="00396F00"/>
    <w:rsid w:val="0039726A"/>
    <w:rsid w:val="003A0CB0"/>
    <w:rsid w:val="003A33E7"/>
    <w:rsid w:val="003A75E9"/>
    <w:rsid w:val="003B2C3B"/>
    <w:rsid w:val="003B377E"/>
    <w:rsid w:val="003B3F88"/>
    <w:rsid w:val="003B6337"/>
    <w:rsid w:val="003C2F41"/>
    <w:rsid w:val="003C41BC"/>
    <w:rsid w:val="003C79F3"/>
    <w:rsid w:val="003D60A3"/>
    <w:rsid w:val="003E67E3"/>
    <w:rsid w:val="004005DD"/>
    <w:rsid w:val="00402472"/>
    <w:rsid w:val="00402B94"/>
    <w:rsid w:val="00402F22"/>
    <w:rsid w:val="004201B5"/>
    <w:rsid w:val="00422E19"/>
    <w:rsid w:val="00436ABE"/>
    <w:rsid w:val="0044186A"/>
    <w:rsid w:val="004426E2"/>
    <w:rsid w:val="00443FBC"/>
    <w:rsid w:val="0044571C"/>
    <w:rsid w:val="0044688A"/>
    <w:rsid w:val="0045170D"/>
    <w:rsid w:val="00452892"/>
    <w:rsid w:val="00457B61"/>
    <w:rsid w:val="00461D26"/>
    <w:rsid w:val="00465A07"/>
    <w:rsid w:val="004713EE"/>
    <w:rsid w:val="0048511A"/>
    <w:rsid w:val="0049328B"/>
    <w:rsid w:val="004A451A"/>
    <w:rsid w:val="004B1AB7"/>
    <w:rsid w:val="004B2B6F"/>
    <w:rsid w:val="004B3B27"/>
    <w:rsid w:val="004D1922"/>
    <w:rsid w:val="004D2A79"/>
    <w:rsid w:val="004D5B93"/>
    <w:rsid w:val="004E1C87"/>
    <w:rsid w:val="004E502A"/>
    <w:rsid w:val="00503807"/>
    <w:rsid w:val="005052F0"/>
    <w:rsid w:val="0052104E"/>
    <w:rsid w:val="00525331"/>
    <w:rsid w:val="00530927"/>
    <w:rsid w:val="00540399"/>
    <w:rsid w:val="00570988"/>
    <w:rsid w:val="00570EED"/>
    <w:rsid w:val="00571DC2"/>
    <w:rsid w:val="00574C09"/>
    <w:rsid w:val="00583944"/>
    <w:rsid w:val="00586654"/>
    <w:rsid w:val="005949D1"/>
    <w:rsid w:val="005A02E9"/>
    <w:rsid w:val="005A3632"/>
    <w:rsid w:val="005A4691"/>
    <w:rsid w:val="005A6660"/>
    <w:rsid w:val="005B2A48"/>
    <w:rsid w:val="005B3031"/>
    <w:rsid w:val="005C097B"/>
    <w:rsid w:val="005C4D84"/>
    <w:rsid w:val="005D22A5"/>
    <w:rsid w:val="005E10B2"/>
    <w:rsid w:val="005F2DCC"/>
    <w:rsid w:val="005F3678"/>
    <w:rsid w:val="00600C62"/>
    <w:rsid w:val="00601118"/>
    <w:rsid w:val="00603AD1"/>
    <w:rsid w:val="006103B8"/>
    <w:rsid w:val="006152B2"/>
    <w:rsid w:val="00633BAD"/>
    <w:rsid w:val="0065428E"/>
    <w:rsid w:val="00661AD7"/>
    <w:rsid w:val="0066326C"/>
    <w:rsid w:val="00670801"/>
    <w:rsid w:val="00683FDB"/>
    <w:rsid w:val="006A0CCB"/>
    <w:rsid w:val="006A6C3C"/>
    <w:rsid w:val="006B0EDF"/>
    <w:rsid w:val="006B5856"/>
    <w:rsid w:val="006B69A9"/>
    <w:rsid w:val="006C0B58"/>
    <w:rsid w:val="006C592A"/>
    <w:rsid w:val="006C659F"/>
    <w:rsid w:val="006D1029"/>
    <w:rsid w:val="006D4E60"/>
    <w:rsid w:val="006D71F3"/>
    <w:rsid w:val="006F2EB0"/>
    <w:rsid w:val="006F55F5"/>
    <w:rsid w:val="006F7C5B"/>
    <w:rsid w:val="006F7E33"/>
    <w:rsid w:val="00704395"/>
    <w:rsid w:val="00706313"/>
    <w:rsid w:val="00713630"/>
    <w:rsid w:val="00714FB2"/>
    <w:rsid w:val="007218FB"/>
    <w:rsid w:val="00723466"/>
    <w:rsid w:val="00723C62"/>
    <w:rsid w:val="00726792"/>
    <w:rsid w:val="00727E26"/>
    <w:rsid w:val="00735A01"/>
    <w:rsid w:val="00740A10"/>
    <w:rsid w:val="00740C1E"/>
    <w:rsid w:val="00744D90"/>
    <w:rsid w:val="007471FF"/>
    <w:rsid w:val="00751DB8"/>
    <w:rsid w:val="00757B40"/>
    <w:rsid w:val="00760B7F"/>
    <w:rsid w:val="00782217"/>
    <w:rsid w:val="0078299B"/>
    <w:rsid w:val="00795B8B"/>
    <w:rsid w:val="00796192"/>
    <w:rsid w:val="0079764A"/>
    <w:rsid w:val="007A74CB"/>
    <w:rsid w:val="007B6D4F"/>
    <w:rsid w:val="007C0300"/>
    <w:rsid w:val="007D1F76"/>
    <w:rsid w:val="007D7AD7"/>
    <w:rsid w:val="007E2B98"/>
    <w:rsid w:val="007F32A0"/>
    <w:rsid w:val="007F3DE6"/>
    <w:rsid w:val="007F4DB8"/>
    <w:rsid w:val="00800356"/>
    <w:rsid w:val="00804965"/>
    <w:rsid w:val="00810B85"/>
    <w:rsid w:val="00812F97"/>
    <w:rsid w:val="00844208"/>
    <w:rsid w:val="00846430"/>
    <w:rsid w:val="008511CA"/>
    <w:rsid w:val="0085148B"/>
    <w:rsid w:val="00854482"/>
    <w:rsid w:val="00861A02"/>
    <w:rsid w:val="00866C0D"/>
    <w:rsid w:val="008714BD"/>
    <w:rsid w:val="00872DA8"/>
    <w:rsid w:val="00874028"/>
    <w:rsid w:val="0087626A"/>
    <w:rsid w:val="00876A29"/>
    <w:rsid w:val="0088417A"/>
    <w:rsid w:val="00896542"/>
    <w:rsid w:val="008A48DD"/>
    <w:rsid w:val="008C0855"/>
    <w:rsid w:val="008C2749"/>
    <w:rsid w:val="008C5FEC"/>
    <w:rsid w:val="008D5C92"/>
    <w:rsid w:val="008E2551"/>
    <w:rsid w:val="008E58E8"/>
    <w:rsid w:val="008F3C09"/>
    <w:rsid w:val="008F45FD"/>
    <w:rsid w:val="0090073D"/>
    <w:rsid w:val="00901B50"/>
    <w:rsid w:val="00904470"/>
    <w:rsid w:val="009049B6"/>
    <w:rsid w:val="00910588"/>
    <w:rsid w:val="00915AF9"/>
    <w:rsid w:val="00927FBA"/>
    <w:rsid w:val="00942766"/>
    <w:rsid w:val="009503AD"/>
    <w:rsid w:val="0095501A"/>
    <w:rsid w:val="00960F44"/>
    <w:rsid w:val="00970420"/>
    <w:rsid w:val="00970FAA"/>
    <w:rsid w:val="009737EA"/>
    <w:rsid w:val="009915C5"/>
    <w:rsid w:val="00992A69"/>
    <w:rsid w:val="0099464B"/>
    <w:rsid w:val="009968B6"/>
    <w:rsid w:val="0099722C"/>
    <w:rsid w:val="009A67AF"/>
    <w:rsid w:val="009B26E1"/>
    <w:rsid w:val="009C05C0"/>
    <w:rsid w:val="009D32BF"/>
    <w:rsid w:val="009E4D3F"/>
    <w:rsid w:val="009F4831"/>
    <w:rsid w:val="009F6689"/>
    <w:rsid w:val="00A03D81"/>
    <w:rsid w:val="00A04686"/>
    <w:rsid w:val="00A13805"/>
    <w:rsid w:val="00A15ED2"/>
    <w:rsid w:val="00A17988"/>
    <w:rsid w:val="00A3125A"/>
    <w:rsid w:val="00A31567"/>
    <w:rsid w:val="00A31DD8"/>
    <w:rsid w:val="00A36DF0"/>
    <w:rsid w:val="00A37E1A"/>
    <w:rsid w:val="00A41CA4"/>
    <w:rsid w:val="00A53DA2"/>
    <w:rsid w:val="00A54A85"/>
    <w:rsid w:val="00A57AFC"/>
    <w:rsid w:val="00A67A2D"/>
    <w:rsid w:val="00A72132"/>
    <w:rsid w:val="00A758EF"/>
    <w:rsid w:val="00A805C2"/>
    <w:rsid w:val="00A84820"/>
    <w:rsid w:val="00A91EE4"/>
    <w:rsid w:val="00A930F6"/>
    <w:rsid w:val="00A938B1"/>
    <w:rsid w:val="00A94B45"/>
    <w:rsid w:val="00AA66D3"/>
    <w:rsid w:val="00AA6CBF"/>
    <w:rsid w:val="00AB3253"/>
    <w:rsid w:val="00AC141A"/>
    <w:rsid w:val="00AC20E4"/>
    <w:rsid w:val="00AD30B1"/>
    <w:rsid w:val="00AD4C25"/>
    <w:rsid w:val="00AD728D"/>
    <w:rsid w:val="00B00179"/>
    <w:rsid w:val="00B071E0"/>
    <w:rsid w:val="00B1494D"/>
    <w:rsid w:val="00B236D6"/>
    <w:rsid w:val="00B24CB8"/>
    <w:rsid w:val="00B25C43"/>
    <w:rsid w:val="00B42E72"/>
    <w:rsid w:val="00B509AA"/>
    <w:rsid w:val="00B550F4"/>
    <w:rsid w:val="00B55171"/>
    <w:rsid w:val="00B61FA6"/>
    <w:rsid w:val="00B649C2"/>
    <w:rsid w:val="00B77407"/>
    <w:rsid w:val="00B96BE3"/>
    <w:rsid w:val="00BA4085"/>
    <w:rsid w:val="00BB2B59"/>
    <w:rsid w:val="00BB4BD6"/>
    <w:rsid w:val="00BB650B"/>
    <w:rsid w:val="00BC275B"/>
    <w:rsid w:val="00BC360A"/>
    <w:rsid w:val="00BC5C3A"/>
    <w:rsid w:val="00BD381F"/>
    <w:rsid w:val="00BE059C"/>
    <w:rsid w:val="00BE1706"/>
    <w:rsid w:val="00BE4EDB"/>
    <w:rsid w:val="00C06BAC"/>
    <w:rsid w:val="00C12747"/>
    <w:rsid w:val="00C17FFD"/>
    <w:rsid w:val="00C20AA1"/>
    <w:rsid w:val="00C27326"/>
    <w:rsid w:val="00C31D24"/>
    <w:rsid w:val="00C3304A"/>
    <w:rsid w:val="00C50768"/>
    <w:rsid w:val="00C50FB0"/>
    <w:rsid w:val="00C52575"/>
    <w:rsid w:val="00C57608"/>
    <w:rsid w:val="00C66559"/>
    <w:rsid w:val="00C67080"/>
    <w:rsid w:val="00C6785C"/>
    <w:rsid w:val="00C7345B"/>
    <w:rsid w:val="00C875D3"/>
    <w:rsid w:val="00C91A8E"/>
    <w:rsid w:val="00C951F4"/>
    <w:rsid w:val="00C974CE"/>
    <w:rsid w:val="00C979D7"/>
    <w:rsid w:val="00CC5428"/>
    <w:rsid w:val="00CC5B99"/>
    <w:rsid w:val="00CD1BA1"/>
    <w:rsid w:val="00CD4937"/>
    <w:rsid w:val="00CD683E"/>
    <w:rsid w:val="00CE2686"/>
    <w:rsid w:val="00CE2925"/>
    <w:rsid w:val="00D02501"/>
    <w:rsid w:val="00D064F1"/>
    <w:rsid w:val="00D11179"/>
    <w:rsid w:val="00D133EF"/>
    <w:rsid w:val="00D161D4"/>
    <w:rsid w:val="00D17433"/>
    <w:rsid w:val="00D20DC1"/>
    <w:rsid w:val="00D3089C"/>
    <w:rsid w:val="00D439FF"/>
    <w:rsid w:val="00D56BEF"/>
    <w:rsid w:val="00D6304E"/>
    <w:rsid w:val="00D631F7"/>
    <w:rsid w:val="00D65798"/>
    <w:rsid w:val="00D80A7C"/>
    <w:rsid w:val="00D84D6E"/>
    <w:rsid w:val="00DC4DEE"/>
    <w:rsid w:val="00DE03C0"/>
    <w:rsid w:val="00DE5415"/>
    <w:rsid w:val="00DE7064"/>
    <w:rsid w:val="00E03F33"/>
    <w:rsid w:val="00E1060C"/>
    <w:rsid w:val="00E12778"/>
    <w:rsid w:val="00E131E7"/>
    <w:rsid w:val="00E20502"/>
    <w:rsid w:val="00E27707"/>
    <w:rsid w:val="00E27B38"/>
    <w:rsid w:val="00E32633"/>
    <w:rsid w:val="00E45419"/>
    <w:rsid w:val="00E52C9C"/>
    <w:rsid w:val="00E6120D"/>
    <w:rsid w:val="00E702E6"/>
    <w:rsid w:val="00E952D8"/>
    <w:rsid w:val="00EA7AD7"/>
    <w:rsid w:val="00EB2608"/>
    <w:rsid w:val="00EB7907"/>
    <w:rsid w:val="00EE39C8"/>
    <w:rsid w:val="00EF3CA9"/>
    <w:rsid w:val="00F0064C"/>
    <w:rsid w:val="00F02531"/>
    <w:rsid w:val="00F05BB5"/>
    <w:rsid w:val="00F20627"/>
    <w:rsid w:val="00F41102"/>
    <w:rsid w:val="00F51D83"/>
    <w:rsid w:val="00F52B5A"/>
    <w:rsid w:val="00F55C8B"/>
    <w:rsid w:val="00F630A7"/>
    <w:rsid w:val="00F67B50"/>
    <w:rsid w:val="00F7075A"/>
    <w:rsid w:val="00F75057"/>
    <w:rsid w:val="00F75A37"/>
    <w:rsid w:val="00F77BE5"/>
    <w:rsid w:val="00F86A02"/>
    <w:rsid w:val="00F930DE"/>
    <w:rsid w:val="00F93631"/>
    <w:rsid w:val="00F96A06"/>
    <w:rsid w:val="00FB2295"/>
    <w:rsid w:val="00FB40EC"/>
    <w:rsid w:val="00FC452F"/>
    <w:rsid w:val="00FD052B"/>
    <w:rsid w:val="00FD0FFA"/>
    <w:rsid w:val="00FD3ABB"/>
    <w:rsid w:val="00FD4546"/>
    <w:rsid w:val="00FE0B7E"/>
    <w:rsid w:val="00FE7E2A"/>
    <w:rsid w:val="00FF092F"/>
    <w:rsid w:val="00FF1049"/>
    <w:rsid w:val="00FF40E7"/>
    <w:rsid w:val="00FF5BE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a">
    <w:name w:val="Normal"/>
    <w:qFormat/>
    <w:rsid w:val="002271D9"/>
    <w:rPr>
      <w:rFonts w:eastAsia="Times New Roman"/>
      <w:sz w:val="24"/>
      <w:szCs w:val="24"/>
      <w:lang w:val="en-US"/>
    </w:rPr>
  </w:style>
  <w:style w:type="paragraph" w:styleId="1">
    <w:name w:val="heading 1"/>
    <w:basedOn w:val="a"/>
    <w:next w:val="a"/>
    <w:link w:val="10"/>
    <w:qFormat/>
    <w:rsid w:val="00BC5C3A"/>
    <w:pPr>
      <w:keepNext/>
      <w:numPr>
        <w:numId w:val="7"/>
      </w:numPr>
      <w:spacing w:before="240" w:after="60"/>
      <w:outlineLvl w:val="0"/>
    </w:pPr>
    <w:rPr>
      <w:rFonts w:ascii="Arial" w:eastAsia="MS PGothic" w:hAnsi="Arial"/>
      <w:b/>
      <w:bCs/>
      <w:kern w:val="32"/>
      <w:sz w:val="32"/>
      <w:szCs w:val="32"/>
    </w:rPr>
  </w:style>
  <w:style w:type="paragraph" w:styleId="2">
    <w:name w:val="heading 2"/>
    <w:basedOn w:val="a"/>
    <w:next w:val="a"/>
    <w:link w:val="20"/>
    <w:uiPriority w:val="9"/>
    <w:qFormat/>
    <w:rsid w:val="00BC5C3A"/>
    <w:pPr>
      <w:keepNext/>
      <w:numPr>
        <w:ilvl w:val="1"/>
        <w:numId w:val="7"/>
      </w:numPr>
      <w:spacing w:before="240" w:after="60"/>
      <w:outlineLvl w:val="1"/>
    </w:pPr>
    <w:rPr>
      <w:rFonts w:ascii="Arial" w:eastAsia="MS PGothic" w:hAnsi="Arial"/>
      <w:b/>
      <w:bCs/>
      <w:i/>
      <w:iCs/>
      <w:sz w:val="28"/>
      <w:szCs w:val="28"/>
    </w:rPr>
  </w:style>
  <w:style w:type="paragraph" w:styleId="3">
    <w:name w:val="heading 3"/>
    <w:basedOn w:val="a"/>
    <w:next w:val="a"/>
    <w:link w:val="30"/>
    <w:uiPriority w:val="9"/>
    <w:qFormat/>
    <w:rsid w:val="00BC5C3A"/>
    <w:pPr>
      <w:keepNext/>
      <w:numPr>
        <w:ilvl w:val="2"/>
        <w:numId w:val="7"/>
      </w:numPr>
      <w:spacing w:before="240" w:after="60"/>
      <w:outlineLvl w:val="2"/>
    </w:pPr>
    <w:rPr>
      <w:rFonts w:ascii="Arial" w:eastAsia="MS PGothic" w:hAnsi="Arial"/>
      <w:b/>
      <w:bCs/>
      <w:sz w:val="26"/>
      <w:szCs w:val="26"/>
    </w:rPr>
  </w:style>
  <w:style w:type="paragraph" w:styleId="4">
    <w:name w:val="heading 4"/>
    <w:basedOn w:val="a"/>
    <w:next w:val="a"/>
    <w:link w:val="40"/>
    <w:uiPriority w:val="9"/>
    <w:qFormat/>
    <w:rsid w:val="00BC5C3A"/>
    <w:pPr>
      <w:keepNext/>
      <w:numPr>
        <w:ilvl w:val="3"/>
        <w:numId w:val="7"/>
      </w:numPr>
      <w:spacing w:before="240" w:after="60"/>
      <w:outlineLvl w:val="3"/>
    </w:pPr>
    <w:rPr>
      <w:b/>
      <w:bCs/>
      <w:sz w:val="28"/>
      <w:szCs w:val="28"/>
    </w:rPr>
  </w:style>
  <w:style w:type="paragraph" w:styleId="5">
    <w:name w:val="heading 5"/>
    <w:basedOn w:val="a"/>
    <w:next w:val="a"/>
    <w:link w:val="50"/>
    <w:uiPriority w:val="9"/>
    <w:qFormat/>
    <w:rsid w:val="00BC5C3A"/>
    <w:pPr>
      <w:numPr>
        <w:ilvl w:val="4"/>
        <w:numId w:val="7"/>
      </w:numPr>
      <w:spacing w:before="240" w:after="60"/>
      <w:outlineLvl w:val="4"/>
    </w:pPr>
    <w:rPr>
      <w:b/>
      <w:bCs/>
      <w:i/>
      <w:iCs/>
      <w:sz w:val="26"/>
      <w:szCs w:val="26"/>
    </w:rPr>
  </w:style>
  <w:style w:type="paragraph" w:styleId="6">
    <w:name w:val="heading 6"/>
    <w:basedOn w:val="a"/>
    <w:next w:val="a"/>
    <w:link w:val="60"/>
    <w:uiPriority w:val="9"/>
    <w:qFormat/>
    <w:rsid w:val="00BC5C3A"/>
    <w:pPr>
      <w:numPr>
        <w:ilvl w:val="5"/>
        <w:numId w:val="7"/>
      </w:numPr>
      <w:spacing w:before="240" w:after="60"/>
      <w:outlineLvl w:val="5"/>
    </w:pPr>
    <w:rPr>
      <w:b/>
      <w:bCs/>
      <w:sz w:val="20"/>
      <w:szCs w:val="20"/>
    </w:rPr>
  </w:style>
  <w:style w:type="paragraph" w:styleId="7">
    <w:name w:val="heading 7"/>
    <w:basedOn w:val="a"/>
    <w:next w:val="a"/>
    <w:link w:val="70"/>
    <w:uiPriority w:val="9"/>
    <w:qFormat/>
    <w:rsid w:val="00BC5C3A"/>
    <w:pPr>
      <w:numPr>
        <w:ilvl w:val="6"/>
        <w:numId w:val="7"/>
      </w:numPr>
      <w:spacing w:before="240" w:after="60"/>
      <w:outlineLvl w:val="6"/>
    </w:pPr>
  </w:style>
  <w:style w:type="paragraph" w:styleId="8">
    <w:name w:val="heading 8"/>
    <w:basedOn w:val="a"/>
    <w:next w:val="a"/>
    <w:link w:val="80"/>
    <w:uiPriority w:val="9"/>
    <w:qFormat/>
    <w:rsid w:val="00BC5C3A"/>
    <w:pPr>
      <w:numPr>
        <w:ilvl w:val="7"/>
        <w:numId w:val="7"/>
      </w:numPr>
      <w:spacing w:before="240" w:after="60"/>
      <w:outlineLvl w:val="7"/>
    </w:pPr>
    <w:rPr>
      <w:i/>
      <w:iCs/>
    </w:rPr>
  </w:style>
  <w:style w:type="paragraph" w:styleId="9">
    <w:name w:val="heading 9"/>
    <w:basedOn w:val="a"/>
    <w:next w:val="a"/>
    <w:link w:val="90"/>
    <w:uiPriority w:val="9"/>
    <w:qFormat/>
    <w:rsid w:val="00BC5C3A"/>
    <w:pPr>
      <w:numPr>
        <w:ilvl w:val="8"/>
        <w:numId w:val="7"/>
      </w:numPr>
      <w:spacing w:before="240" w:after="60"/>
      <w:outlineLvl w:val="8"/>
    </w:pPr>
    <w:rPr>
      <w:rFonts w:ascii="Arial" w:eastAsia="MS PGothic"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BC5C3A"/>
    <w:rPr>
      <w:rFonts w:ascii="Arial" w:eastAsia="MS PGothic" w:hAnsi="Arial" w:cs="Times New Roman"/>
      <w:b/>
      <w:bCs/>
      <w:kern w:val="32"/>
      <w:sz w:val="32"/>
      <w:szCs w:val="32"/>
    </w:rPr>
  </w:style>
  <w:style w:type="character" w:customStyle="1" w:styleId="20">
    <w:name w:val="見出し 2 (文字)"/>
    <w:link w:val="2"/>
    <w:uiPriority w:val="9"/>
    <w:rsid w:val="00BC5C3A"/>
    <w:rPr>
      <w:rFonts w:ascii="Arial" w:eastAsia="MS PGothic" w:hAnsi="Arial" w:cs="Times New Roman"/>
      <w:b/>
      <w:bCs/>
      <w:i/>
      <w:iCs/>
      <w:sz w:val="28"/>
      <w:szCs w:val="28"/>
    </w:rPr>
  </w:style>
  <w:style w:type="character" w:customStyle="1" w:styleId="30">
    <w:name w:val="見出し 3 (文字)"/>
    <w:link w:val="3"/>
    <w:uiPriority w:val="9"/>
    <w:rsid w:val="00BC5C3A"/>
    <w:rPr>
      <w:rFonts w:ascii="Arial" w:eastAsia="MS PGothic" w:hAnsi="Arial" w:cs="Times New Roman"/>
      <w:b/>
      <w:bCs/>
      <w:sz w:val="26"/>
      <w:szCs w:val="26"/>
    </w:rPr>
  </w:style>
  <w:style w:type="character" w:customStyle="1" w:styleId="40">
    <w:name w:val="見出し 4 (文字)"/>
    <w:link w:val="4"/>
    <w:uiPriority w:val="9"/>
    <w:semiHidden/>
    <w:rsid w:val="00BC5C3A"/>
    <w:rPr>
      <w:rFonts w:eastAsia="Times New Roman"/>
      <w:b/>
      <w:bCs/>
      <w:sz w:val="28"/>
      <w:szCs w:val="28"/>
    </w:rPr>
  </w:style>
  <w:style w:type="character" w:customStyle="1" w:styleId="50">
    <w:name w:val="見出し 5 (文字)"/>
    <w:link w:val="5"/>
    <w:uiPriority w:val="9"/>
    <w:semiHidden/>
    <w:rsid w:val="00BC5C3A"/>
    <w:rPr>
      <w:rFonts w:eastAsia="Times New Roman"/>
      <w:b/>
      <w:bCs/>
      <w:i/>
      <w:iCs/>
      <w:sz w:val="26"/>
      <w:szCs w:val="26"/>
    </w:rPr>
  </w:style>
  <w:style w:type="character" w:customStyle="1" w:styleId="60">
    <w:name w:val="見出し 6 (文字)"/>
    <w:link w:val="6"/>
    <w:uiPriority w:val="9"/>
    <w:semiHidden/>
    <w:rsid w:val="00BC5C3A"/>
    <w:rPr>
      <w:rFonts w:eastAsia="Times New Roman"/>
      <w:b/>
      <w:bCs/>
    </w:rPr>
  </w:style>
  <w:style w:type="character" w:customStyle="1" w:styleId="70">
    <w:name w:val="見出し 7 (文字)"/>
    <w:link w:val="7"/>
    <w:uiPriority w:val="9"/>
    <w:semiHidden/>
    <w:rsid w:val="00BC5C3A"/>
    <w:rPr>
      <w:rFonts w:eastAsia="Times New Roman"/>
      <w:sz w:val="24"/>
      <w:szCs w:val="24"/>
    </w:rPr>
  </w:style>
  <w:style w:type="character" w:customStyle="1" w:styleId="80">
    <w:name w:val="見出し 8 (文字)"/>
    <w:link w:val="8"/>
    <w:uiPriority w:val="9"/>
    <w:semiHidden/>
    <w:rsid w:val="00BC5C3A"/>
    <w:rPr>
      <w:rFonts w:eastAsia="Times New Roman"/>
      <w:i/>
      <w:iCs/>
      <w:sz w:val="24"/>
      <w:szCs w:val="24"/>
    </w:rPr>
  </w:style>
  <w:style w:type="character" w:customStyle="1" w:styleId="90">
    <w:name w:val="見出し 9 (文字)"/>
    <w:link w:val="9"/>
    <w:uiPriority w:val="9"/>
    <w:semiHidden/>
    <w:rsid w:val="00BC5C3A"/>
    <w:rPr>
      <w:rFonts w:ascii="Arial" w:eastAsia="MS PGothic" w:hAnsi="Arial"/>
    </w:rPr>
  </w:style>
  <w:style w:type="paragraph" w:styleId="a3">
    <w:name w:val="Title"/>
    <w:basedOn w:val="a"/>
    <w:next w:val="a"/>
    <w:link w:val="a4"/>
    <w:uiPriority w:val="10"/>
    <w:qFormat/>
    <w:rsid w:val="00BC5C3A"/>
    <w:pPr>
      <w:spacing w:before="240" w:after="60"/>
      <w:jc w:val="center"/>
      <w:outlineLvl w:val="0"/>
    </w:pPr>
    <w:rPr>
      <w:rFonts w:ascii="Arial" w:eastAsia="MS PGothic" w:hAnsi="Arial"/>
      <w:b/>
      <w:bCs/>
      <w:kern w:val="28"/>
      <w:sz w:val="32"/>
      <w:szCs w:val="32"/>
    </w:rPr>
  </w:style>
  <w:style w:type="character" w:customStyle="1" w:styleId="a4">
    <w:name w:val="表題 (文字)"/>
    <w:link w:val="a3"/>
    <w:uiPriority w:val="10"/>
    <w:rsid w:val="00BC5C3A"/>
    <w:rPr>
      <w:rFonts w:ascii="Arial" w:eastAsia="MS PGothic" w:hAnsi="Arial"/>
      <w:b/>
      <w:bCs/>
      <w:kern w:val="28"/>
      <w:sz w:val="32"/>
      <w:szCs w:val="32"/>
    </w:rPr>
  </w:style>
  <w:style w:type="paragraph" w:styleId="a5">
    <w:name w:val="Subtitle"/>
    <w:basedOn w:val="a"/>
    <w:next w:val="a"/>
    <w:link w:val="a6"/>
    <w:uiPriority w:val="11"/>
    <w:qFormat/>
    <w:rsid w:val="00BC5C3A"/>
    <w:pPr>
      <w:spacing w:after="60"/>
      <w:jc w:val="center"/>
      <w:outlineLvl w:val="1"/>
    </w:pPr>
    <w:rPr>
      <w:rFonts w:ascii="Arial" w:eastAsia="MS PGothic" w:hAnsi="Arial"/>
    </w:rPr>
  </w:style>
  <w:style w:type="character" w:customStyle="1" w:styleId="a6">
    <w:name w:val="副題 (文字)"/>
    <w:link w:val="a5"/>
    <w:uiPriority w:val="11"/>
    <w:rsid w:val="00BC5C3A"/>
    <w:rPr>
      <w:rFonts w:ascii="Arial" w:eastAsia="MS PGothic" w:hAnsi="Arial"/>
      <w:sz w:val="24"/>
      <w:szCs w:val="24"/>
    </w:rPr>
  </w:style>
  <w:style w:type="character" w:styleId="a7">
    <w:name w:val="Strong"/>
    <w:qFormat/>
    <w:rsid w:val="00BC5C3A"/>
    <w:rPr>
      <w:b/>
      <w:bCs/>
    </w:rPr>
  </w:style>
  <w:style w:type="character" w:styleId="a8">
    <w:name w:val="Emphasis"/>
    <w:uiPriority w:val="20"/>
    <w:qFormat/>
    <w:rsid w:val="00BC5C3A"/>
    <w:rPr>
      <w:rFonts w:ascii="Times New Roman" w:hAnsi="Times New Roman"/>
      <w:b/>
      <w:i/>
      <w:iCs/>
    </w:rPr>
  </w:style>
  <w:style w:type="paragraph" w:customStyle="1" w:styleId="KeinLeerraum1">
    <w:name w:val="Kein Leerraum1"/>
    <w:basedOn w:val="a"/>
    <w:uiPriority w:val="1"/>
    <w:qFormat/>
    <w:rsid w:val="00BC5C3A"/>
    <w:rPr>
      <w:szCs w:val="32"/>
      <w:lang w:eastAsia="en-US" w:bidi="en-US"/>
    </w:rPr>
  </w:style>
  <w:style w:type="paragraph" w:customStyle="1" w:styleId="Listecouleur-Accent11">
    <w:name w:val="Liste couleur - Accent 11"/>
    <w:basedOn w:val="a"/>
    <w:uiPriority w:val="34"/>
    <w:qFormat/>
    <w:rsid w:val="00BC5C3A"/>
    <w:pPr>
      <w:ind w:left="720"/>
      <w:contextualSpacing/>
    </w:pPr>
    <w:rPr>
      <w:lang w:eastAsia="en-US" w:bidi="en-US"/>
    </w:rPr>
  </w:style>
  <w:style w:type="paragraph" w:customStyle="1" w:styleId="Grillecouleur-Accent11">
    <w:name w:val="Grille couleur - Accent 11"/>
    <w:basedOn w:val="a"/>
    <w:next w:val="a"/>
    <w:link w:val="Grillecouleur-Accent1Car"/>
    <w:uiPriority w:val="29"/>
    <w:qFormat/>
    <w:rsid w:val="00BC5C3A"/>
    <w:rPr>
      <w:rFonts w:eastAsia="MS PMincho"/>
      <w:i/>
    </w:rPr>
  </w:style>
  <w:style w:type="character" w:customStyle="1" w:styleId="Grillecouleur-Accent1Car">
    <w:name w:val="Grille couleur - Accent 1 Car"/>
    <w:link w:val="Grillecouleur-Accent11"/>
    <w:uiPriority w:val="29"/>
    <w:rsid w:val="00BC5C3A"/>
    <w:rPr>
      <w:i/>
      <w:sz w:val="24"/>
      <w:szCs w:val="24"/>
    </w:rPr>
  </w:style>
  <w:style w:type="paragraph" w:customStyle="1" w:styleId="Trameclaire-Accent21">
    <w:name w:val="Trame claire - Accent 21"/>
    <w:basedOn w:val="a"/>
    <w:next w:val="a"/>
    <w:link w:val="Trameclaire-Accent2Car"/>
    <w:uiPriority w:val="30"/>
    <w:qFormat/>
    <w:rsid w:val="00BC5C3A"/>
    <w:pPr>
      <w:ind w:left="720" w:right="720"/>
    </w:pPr>
    <w:rPr>
      <w:rFonts w:eastAsia="MS PMincho"/>
      <w:b/>
      <w:i/>
      <w:szCs w:val="20"/>
    </w:rPr>
  </w:style>
  <w:style w:type="character" w:customStyle="1" w:styleId="Trameclaire-Accent2Car">
    <w:name w:val="Trame claire - Accent 2 Car"/>
    <w:link w:val="Trameclaire-Accent21"/>
    <w:uiPriority w:val="30"/>
    <w:rsid w:val="00BC5C3A"/>
    <w:rPr>
      <w:b/>
      <w:i/>
      <w:sz w:val="24"/>
    </w:rPr>
  </w:style>
  <w:style w:type="character" w:customStyle="1" w:styleId="SchwacheHervorhebung1">
    <w:name w:val="Schwache Hervorhebung1"/>
    <w:uiPriority w:val="19"/>
    <w:qFormat/>
    <w:rsid w:val="00BC5C3A"/>
    <w:rPr>
      <w:i/>
      <w:color w:val="5A5A5A"/>
    </w:rPr>
  </w:style>
  <w:style w:type="character" w:customStyle="1" w:styleId="IntensiveHervorhebung1">
    <w:name w:val="Intensive Hervorhebung1"/>
    <w:uiPriority w:val="21"/>
    <w:qFormat/>
    <w:rsid w:val="00BC5C3A"/>
    <w:rPr>
      <w:b/>
      <w:i/>
      <w:sz w:val="24"/>
      <w:szCs w:val="24"/>
      <w:u w:val="single"/>
    </w:rPr>
  </w:style>
  <w:style w:type="character" w:customStyle="1" w:styleId="SchwacherVerweis1">
    <w:name w:val="Schwacher Verweis1"/>
    <w:uiPriority w:val="31"/>
    <w:qFormat/>
    <w:rsid w:val="00BC5C3A"/>
    <w:rPr>
      <w:sz w:val="24"/>
      <w:szCs w:val="24"/>
      <w:u w:val="single"/>
    </w:rPr>
  </w:style>
  <w:style w:type="character" w:customStyle="1" w:styleId="IntensiverVerweis1">
    <w:name w:val="Intensiver Verweis1"/>
    <w:uiPriority w:val="32"/>
    <w:qFormat/>
    <w:rsid w:val="00BC5C3A"/>
    <w:rPr>
      <w:b/>
      <w:sz w:val="24"/>
      <w:u w:val="single"/>
    </w:rPr>
  </w:style>
  <w:style w:type="character" w:customStyle="1" w:styleId="Buchtitel1">
    <w:name w:val="Buchtitel1"/>
    <w:uiPriority w:val="33"/>
    <w:qFormat/>
    <w:rsid w:val="00BC5C3A"/>
    <w:rPr>
      <w:rFonts w:ascii="Arial" w:eastAsia="MS PGothic" w:hAnsi="Arial"/>
      <w:b/>
      <w:i/>
      <w:sz w:val="24"/>
      <w:szCs w:val="24"/>
    </w:rPr>
  </w:style>
  <w:style w:type="paragraph" w:customStyle="1" w:styleId="Inhaltsverzeichnisberschrift1">
    <w:name w:val="Inhaltsverzeichnisüberschrift1"/>
    <w:basedOn w:val="1"/>
    <w:next w:val="a"/>
    <w:uiPriority w:val="39"/>
    <w:semiHidden/>
    <w:unhideWhenUsed/>
    <w:qFormat/>
    <w:rsid w:val="00BC5C3A"/>
    <w:pPr>
      <w:outlineLvl w:val="9"/>
    </w:pPr>
  </w:style>
  <w:style w:type="character" w:styleId="a9">
    <w:name w:val="Hyperlink"/>
    <w:uiPriority w:val="99"/>
    <w:unhideWhenUsed/>
    <w:rsid w:val="00132CA1"/>
    <w:rPr>
      <w:color w:val="0000FF"/>
      <w:u w:val="single"/>
    </w:rPr>
  </w:style>
  <w:style w:type="character" w:customStyle="1" w:styleId="gd">
    <w:name w:val="gd"/>
    <w:basedOn w:val="a0"/>
    <w:rsid w:val="00132CA1"/>
  </w:style>
  <w:style w:type="character" w:customStyle="1" w:styleId="apple-converted-space">
    <w:name w:val="apple-converted-space"/>
    <w:basedOn w:val="a0"/>
    <w:rsid w:val="00132CA1"/>
  </w:style>
  <w:style w:type="character" w:customStyle="1" w:styleId="go">
    <w:name w:val="go"/>
    <w:basedOn w:val="a0"/>
    <w:rsid w:val="00132CA1"/>
  </w:style>
  <w:style w:type="table" w:styleId="aa">
    <w:name w:val="Table Grid"/>
    <w:basedOn w:val="a1"/>
    <w:rsid w:val="00132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DE5415"/>
    <w:rPr>
      <w:rFonts w:ascii="Lucida Grande" w:hAnsi="Lucida Grande" w:cs="Lucida Grande"/>
      <w:sz w:val="18"/>
      <w:szCs w:val="18"/>
      <w:lang w:val="de-DE"/>
    </w:rPr>
  </w:style>
  <w:style w:type="character" w:customStyle="1" w:styleId="ac">
    <w:name w:val="吹き出し (文字)"/>
    <w:link w:val="ab"/>
    <w:uiPriority w:val="99"/>
    <w:semiHidden/>
    <w:rsid w:val="00DE5415"/>
    <w:rPr>
      <w:rFonts w:ascii="Lucida Grande" w:eastAsia="Times New Roman" w:hAnsi="Lucida Grande" w:cs="Lucida Grande"/>
      <w:sz w:val="18"/>
      <w:szCs w:val="18"/>
      <w:lang w:val="de-DE" w:eastAsia="de-DE" w:bidi="ar-SA"/>
    </w:rPr>
  </w:style>
  <w:style w:type="paragraph" w:styleId="ad">
    <w:name w:val="caption"/>
    <w:basedOn w:val="a"/>
    <w:next w:val="a"/>
    <w:uiPriority w:val="35"/>
    <w:qFormat/>
    <w:rsid w:val="00DE5415"/>
    <w:pPr>
      <w:jc w:val="both"/>
    </w:pPr>
    <w:rPr>
      <w:rFonts w:eastAsia="MS Mincho"/>
      <w:b/>
      <w:bCs/>
      <w:sz w:val="20"/>
      <w:szCs w:val="20"/>
      <w:lang w:eastAsia="en-US"/>
    </w:rPr>
  </w:style>
  <w:style w:type="paragraph" w:styleId="ae">
    <w:name w:val="footnote text"/>
    <w:basedOn w:val="a"/>
    <w:link w:val="af"/>
    <w:uiPriority w:val="99"/>
    <w:unhideWhenUsed/>
    <w:rsid w:val="008A48DD"/>
    <w:pPr>
      <w:jc w:val="both"/>
    </w:pPr>
    <w:rPr>
      <w:rFonts w:eastAsia="MS Mincho"/>
    </w:rPr>
  </w:style>
  <w:style w:type="character" w:customStyle="1" w:styleId="af">
    <w:name w:val="脚注文字列 (文字)"/>
    <w:link w:val="ae"/>
    <w:uiPriority w:val="99"/>
    <w:rsid w:val="008A48DD"/>
    <w:rPr>
      <w:rFonts w:ascii="Times New Roman" w:eastAsia="MS Mincho" w:hAnsi="Times New Roman"/>
      <w:sz w:val="24"/>
      <w:szCs w:val="24"/>
      <w:lang w:bidi="ar-SA"/>
    </w:rPr>
  </w:style>
  <w:style w:type="character" w:styleId="af0">
    <w:name w:val="footnote reference"/>
    <w:uiPriority w:val="99"/>
    <w:unhideWhenUsed/>
    <w:rsid w:val="008A48DD"/>
    <w:rPr>
      <w:vertAlign w:val="superscript"/>
    </w:rPr>
  </w:style>
  <w:style w:type="paragraph" w:styleId="af1">
    <w:name w:val="Plain Text"/>
    <w:basedOn w:val="a"/>
    <w:link w:val="af2"/>
    <w:uiPriority w:val="99"/>
    <w:rsid w:val="008A48DD"/>
    <w:rPr>
      <w:rFonts w:ascii="Courier New" w:hAnsi="Courier New"/>
      <w:sz w:val="20"/>
      <w:szCs w:val="20"/>
      <w:lang w:val="en-GB"/>
    </w:rPr>
  </w:style>
  <w:style w:type="character" w:customStyle="1" w:styleId="af2">
    <w:name w:val="書式なし (文字)"/>
    <w:link w:val="af1"/>
    <w:uiPriority w:val="99"/>
    <w:rsid w:val="008A48DD"/>
    <w:rPr>
      <w:rFonts w:ascii="Courier New" w:eastAsia="Times New Roman" w:hAnsi="Courier New"/>
      <w:sz w:val="20"/>
      <w:szCs w:val="20"/>
      <w:lang w:val="en-GB" w:bidi="ar-SA"/>
    </w:rPr>
  </w:style>
  <w:style w:type="paragraph" w:customStyle="1" w:styleId="Text">
    <w:name w:val="Text"/>
    <w:basedOn w:val="a"/>
    <w:rsid w:val="00335BAB"/>
    <w:pPr>
      <w:widowControl w:val="0"/>
      <w:autoSpaceDE w:val="0"/>
      <w:autoSpaceDN w:val="0"/>
      <w:spacing w:line="252" w:lineRule="auto"/>
      <w:ind w:firstLine="202"/>
      <w:jc w:val="both"/>
    </w:pPr>
    <w:rPr>
      <w:rFonts w:eastAsia="MS Mincho"/>
      <w:sz w:val="20"/>
      <w:szCs w:val="20"/>
      <w:lang w:eastAsia="en-US"/>
    </w:rPr>
  </w:style>
  <w:style w:type="paragraph" w:styleId="af3">
    <w:name w:val="footer"/>
    <w:basedOn w:val="a"/>
    <w:link w:val="af4"/>
    <w:uiPriority w:val="99"/>
    <w:unhideWhenUsed/>
    <w:rsid w:val="00E12778"/>
    <w:pPr>
      <w:tabs>
        <w:tab w:val="center" w:pos="4320"/>
        <w:tab w:val="right" w:pos="8640"/>
      </w:tabs>
    </w:pPr>
  </w:style>
  <w:style w:type="character" w:customStyle="1" w:styleId="af4">
    <w:name w:val="フッター (文字)"/>
    <w:link w:val="af3"/>
    <w:uiPriority w:val="99"/>
    <w:rsid w:val="00E12778"/>
    <w:rPr>
      <w:rFonts w:ascii="Times New Roman" w:eastAsia="Times New Roman" w:hAnsi="Times New Roman"/>
      <w:sz w:val="24"/>
      <w:szCs w:val="24"/>
      <w:lang w:eastAsia="de-DE" w:bidi="ar-SA"/>
    </w:rPr>
  </w:style>
  <w:style w:type="character" w:styleId="af5">
    <w:name w:val="page number"/>
    <w:basedOn w:val="a0"/>
    <w:uiPriority w:val="99"/>
    <w:semiHidden/>
    <w:unhideWhenUsed/>
    <w:rsid w:val="00E12778"/>
  </w:style>
  <w:style w:type="character" w:styleId="af6">
    <w:name w:val="annotation reference"/>
    <w:uiPriority w:val="99"/>
    <w:semiHidden/>
    <w:unhideWhenUsed/>
    <w:rsid w:val="00D80A7C"/>
    <w:rPr>
      <w:sz w:val="18"/>
      <w:szCs w:val="18"/>
    </w:rPr>
  </w:style>
  <w:style w:type="paragraph" w:styleId="af7">
    <w:name w:val="annotation text"/>
    <w:basedOn w:val="a"/>
    <w:link w:val="af8"/>
    <w:uiPriority w:val="99"/>
    <w:semiHidden/>
    <w:unhideWhenUsed/>
    <w:rsid w:val="00D80A7C"/>
  </w:style>
  <w:style w:type="character" w:customStyle="1" w:styleId="af8">
    <w:name w:val="コメント文字列 (文字)"/>
    <w:link w:val="af7"/>
    <w:uiPriority w:val="99"/>
    <w:semiHidden/>
    <w:rsid w:val="00D80A7C"/>
    <w:rPr>
      <w:rFonts w:ascii="Times New Roman" w:eastAsia="Times New Roman" w:hAnsi="Times New Roman"/>
      <w:sz w:val="24"/>
      <w:szCs w:val="24"/>
      <w:lang w:eastAsia="de-DE" w:bidi="ar-SA"/>
    </w:rPr>
  </w:style>
  <w:style w:type="paragraph" w:styleId="af9">
    <w:name w:val="header"/>
    <w:basedOn w:val="a"/>
    <w:link w:val="afa"/>
    <w:uiPriority w:val="99"/>
    <w:semiHidden/>
    <w:unhideWhenUsed/>
    <w:rsid w:val="00443FBC"/>
    <w:pPr>
      <w:tabs>
        <w:tab w:val="center" w:pos="4536"/>
        <w:tab w:val="right" w:pos="9072"/>
      </w:tabs>
    </w:pPr>
  </w:style>
  <w:style w:type="character" w:customStyle="1" w:styleId="afa">
    <w:name w:val="ヘッダー (文字)"/>
    <w:link w:val="af9"/>
    <w:uiPriority w:val="99"/>
    <w:semiHidden/>
    <w:rsid w:val="00443FBC"/>
    <w:rPr>
      <w:rFonts w:eastAsia="Times New Roman"/>
      <w:sz w:val="24"/>
      <w:szCs w:val="24"/>
      <w:lang w:val="en-US" w:eastAsia="de-DE"/>
    </w:rPr>
  </w:style>
  <w:style w:type="paragraph" w:styleId="afb">
    <w:name w:val="annotation subject"/>
    <w:basedOn w:val="af7"/>
    <w:next w:val="af7"/>
    <w:link w:val="afc"/>
    <w:uiPriority w:val="99"/>
    <w:semiHidden/>
    <w:unhideWhenUsed/>
    <w:rsid w:val="0025700B"/>
    <w:rPr>
      <w:b/>
      <w:bCs/>
    </w:rPr>
  </w:style>
  <w:style w:type="character" w:customStyle="1" w:styleId="afc">
    <w:name w:val="コメント内容 (文字)"/>
    <w:link w:val="afb"/>
    <w:uiPriority w:val="99"/>
    <w:semiHidden/>
    <w:rsid w:val="0025700B"/>
    <w:rPr>
      <w:rFonts w:ascii="Times New Roman" w:eastAsia="Times New Roman" w:hAnsi="Times New Roman"/>
      <w:b/>
      <w:bCs/>
      <w:sz w:val="24"/>
      <w:szCs w:val="24"/>
      <w:lang w:val="en-US" w:eastAsia="de-DE" w:bidi="ar-SA"/>
    </w:rPr>
  </w:style>
  <w:style w:type="paragraph" w:styleId="afd">
    <w:name w:val="List Paragraph"/>
    <w:basedOn w:val="a"/>
    <w:uiPriority w:val="63"/>
    <w:qFormat/>
    <w:rsid w:val="00F75057"/>
    <w:pPr>
      <w:ind w:left="720"/>
      <w:contextualSpacing/>
    </w:pPr>
  </w:style>
  <w:style w:type="character" w:customStyle="1" w:styleId="Heading2Char">
    <w:name w:val="Heading 2 Char"/>
    <w:uiPriority w:val="9"/>
    <w:rsid w:val="002A548C"/>
    <w:rPr>
      <w:rFonts w:ascii="Arial" w:eastAsia="MS PGothic" w:hAnsi="Arial" w:cs="Times New Roman"/>
      <w:b/>
      <w:bCs/>
      <w:i/>
      <w:iCs/>
      <w:sz w:val="28"/>
      <w:szCs w:val="28"/>
    </w:rPr>
  </w:style>
  <w:style w:type="paragraph" w:customStyle="1" w:styleId="SyntaxBox">
    <w:name w:val="SyntaxBox"/>
    <w:basedOn w:val="a"/>
    <w:link w:val="SyntaxBoxZchn"/>
    <w:rsid w:val="00EA7AD7"/>
    <w:pPr>
      <w:widowControl w:val="0"/>
      <w:tabs>
        <w:tab w:val="left" w:pos="360"/>
        <w:tab w:val="left" w:pos="720"/>
        <w:tab w:val="left" w:pos="1077"/>
        <w:tab w:val="left" w:pos="1440"/>
        <w:tab w:val="left" w:pos="1800"/>
        <w:tab w:val="left" w:pos="2160"/>
        <w:tab w:val="left" w:pos="2520"/>
        <w:tab w:val="left" w:pos="2880"/>
        <w:tab w:val="left" w:pos="3240"/>
      </w:tabs>
      <w:spacing w:after="20"/>
    </w:pPr>
    <w:rPr>
      <w:rFonts w:ascii="Arial" w:eastAsiaTheme="minorEastAsia" w:hAnsi="Arial"/>
      <w:sz w:val="20"/>
      <w:szCs w:val="20"/>
      <w:lang w:eastAsia="ja-JP"/>
    </w:rPr>
  </w:style>
  <w:style w:type="character" w:customStyle="1" w:styleId="SyntaxBoxZchn">
    <w:name w:val="SyntaxBox Zchn"/>
    <w:link w:val="SyntaxBox"/>
    <w:rsid w:val="00EA7AD7"/>
    <w:rPr>
      <w:rFonts w:ascii="Arial" w:hAnsi="Arial"/>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PMincho"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2271D9"/>
    <w:rPr>
      <w:rFonts w:eastAsia="Times New Roman"/>
      <w:sz w:val="24"/>
      <w:szCs w:val="24"/>
      <w:lang w:val="en-US"/>
    </w:rPr>
  </w:style>
  <w:style w:type="paragraph" w:styleId="Heading1">
    <w:name w:val="heading 1"/>
    <w:basedOn w:val="Normal"/>
    <w:next w:val="Normal"/>
    <w:link w:val="Heading1Char"/>
    <w:qFormat/>
    <w:rsid w:val="00BC5C3A"/>
    <w:pPr>
      <w:keepNext/>
      <w:numPr>
        <w:numId w:val="7"/>
      </w:numPr>
      <w:spacing w:before="240" w:after="60"/>
      <w:outlineLvl w:val="0"/>
    </w:pPr>
    <w:rPr>
      <w:rFonts w:ascii="Arial" w:eastAsia="MS PGothic" w:hAnsi="Arial"/>
      <w:b/>
      <w:bCs/>
      <w:kern w:val="32"/>
      <w:sz w:val="32"/>
      <w:szCs w:val="32"/>
    </w:rPr>
  </w:style>
  <w:style w:type="paragraph" w:styleId="Heading2">
    <w:name w:val="heading 2"/>
    <w:basedOn w:val="Normal"/>
    <w:next w:val="Normal"/>
    <w:link w:val="Heading2Char1"/>
    <w:uiPriority w:val="9"/>
    <w:qFormat/>
    <w:rsid w:val="00BC5C3A"/>
    <w:pPr>
      <w:keepNext/>
      <w:numPr>
        <w:ilvl w:val="1"/>
        <w:numId w:val="7"/>
      </w:numPr>
      <w:spacing w:before="240" w:after="60"/>
      <w:outlineLvl w:val="1"/>
    </w:pPr>
    <w:rPr>
      <w:rFonts w:ascii="Arial" w:eastAsia="MS PGothic" w:hAnsi="Arial"/>
      <w:b/>
      <w:bCs/>
      <w:i/>
      <w:iCs/>
      <w:sz w:val="28"/>
      <w:szCs w:val="28"/>
    </w:rPr>
  </w:style>
  <w:style w:type="paragraph" w:styleId="Heading3">
    <w:name w:val="heading 3"/>
    <w:basedOn w:val="Normal"/>
    <w:next w:val="Normal"/>
    <w:link w:val="Heading3Char"/>
    <w:uiPriority w:val="9"/>
    <w:qFormat/>
    <w:rsid w:val="00BC5C3A"/>
    <w:pPr>
      <w:keepNext/>
      <w:numPr>
        <w:ilvl w:val="2"/>
        <w:numId w:val="7"/>
      </w:numPr>
      <w:spacing w:before="240" w:after="60"/>
      <w:outlineLvl w:val="2"/>
    </w:pPr>
    <w:rPr>
      <w:rFonts w:ascii="Arial" w:eastAsia="MS PGothic" w:hAnsi="Arial"/>
      <w:b/>
      <w:bCs/>
      <w:sz w:val="26"/>
      <w:szCs w:val="26"/>
    </w:rPr>
  </w:style>
  <w:style w:type="paragraph" w:styleId="Heading4">
    <w:name w:val="heading 4"/>
    <w:basedOn w:val="Normal"/>
    <w:next w:val="Normal"/>
    <w:link w:val="Heading4Char"/>
    <w:uiPriority w:val="9"/>
    <w:qFormat/>
    <w:rsid w:val="00BC5C3A"/>
    <w:pPr>
      <w:keepNext/>
      <w:numPr>
        <w:ilvl w:val="3"/>
        <w:numId w:val="7"/>
      </w:numPr>
      <w:spacing w:before="240" w:after="60"/>
      <w:outlineLvl w:val="3"/>
    </w:pPr>
    <w:rPr>
      <w:b/>
      <w:bCs/>
      <w:sz w:val="28"/>
      <w:szCs w:val="28"/>
    </w:rPr>
  </w:style>
  <w:style w:type="paragraph" w:styleId="Heading5">
    <w:name w:val="heading 5"/>
    <w:basedOn w:val="Normal"/>
    <w:next w:val="Normal"/>
    <w:link w:val="Heading5Char"/>
    <w:uiPriority w:val="9"/>
    <w:qFormat/>
    <w:rsid w:val="00BC5C3A"/>
    <w:pPr>
      <w:numPr>
        <w:ilvl w:val="4"/>
        <w:numId w:val="7"/>
      </w:numPr>
      <w:spacing w:before="240" w:after="60"/>
      <w:outlineLvl w:val="4"/>
    </w:pPr>
    <w:rPr>
      <w:b/>
      <w:bCs/>
      <w:i/>
      <w:iCs/>
      <w:sz w:val="26"/>
      <w:szCs w:val="26"/>
    </w:rPr>
  </w:style>
  <w:style w:type="paragraph" w:styleId="Heading6">
    <w:name w:val="heading 6"/>
    <w:basedOn w:val="Normal"/>
    <w:next w:val="Normal"/>
    <w:link w:val="Heading6Char"/>
    <w:uiPriority w:val="9"/>
    <w:qFormat/>
    <w:rsid w:val="00BC5C3A"/>
    <w:pPr>
      <w:numPr>
        <w:ilvl w:val="5"/>
        <w:numId w:val="7"/>
      </w:numPr>
      <w:spacing w:before="240" w:after="60"/>
      <w:outlineLvl w:val="5"/>
    </w:pPr>
    <w:rPr>
      <w:b/>
      <w:bCs/>
      <w:sz w:val="20"/>
      <w:szCs w:val="20"/>
    </w:rPr>
  </w:style>
  <w:style w:type="paragraph" w:styleId="Heading7">
    <w:name w:val="heading 7"/>
    <w:basedOn w:val="Normal"/>
    <w:next w:val="Normal"/>
    <w:link w:val="Heading7Char"/>
    <w:uiPriority w:val="9"/>
    <w:qFormat/>
    <w:rsid w:val="00BC5C3A"/>
    <w:pPr>
      <w:numPr>
        <w:ilvl w:val="6"/>
        <w:numId w:val="7"/>
      </w:numPr>
      <w:spacing w:before="240" w:after="60"/>
      <w:outlineLvl w:val="6"/>
    </w:pPr>
  </w:style>
  <w:style w:type="paragraph" w:styleId="Heading8">
    <w:name w:val="heading 8"/>
    <w:basedOn w:val="Normal"/>
    <w:next w:val="Normal"/>
    <w:link w:val="Heading8Char"/>
    <w:uiPriority w:val="9"/>
    <w:qFormat/>
    <w:rsid w:val="00BC5C3A"/>
    <w:pPr>
      <w:numPr>
        <w:ilvl w:val="7"/>
        <w:numId w:val="7"/>
      </w:numPr>
      <w:spacing w:before="240" w:after="60"/>
      <w:outlineLvl w:val="7"/>
    </w:pPr>
    <w:rPr>
      <w:i/>
      <w:iCs/>
    </w:rPr>
  </w:style>
  <w:style w:type="paragraph" w:styleId="Heading9">
    <w:name w:val="heading 9"/>
    <w:basedOn w:val="Normal"/>
    <w:next w:val="Normal"/>
    <w:link w:val="Heading9Char"/>
    <w:uiPriority w:val="9"/>
    <w:qFormat/>
    <w:rsid w:val="00BC5C3A"/>
    <w:pPr>
      <w:numPr>
        <w:ilvl w:val="8"/>
        <w:numId w:val="7"/>
      </w:numPr>
      <w:spacing w:before="240" w:after="60"/>
      <w:outlineLvl w:val="8"/>
    </w:pPr>
    <w:rPr>
      <w:rFonts w:ascii="Arial" w:eastAsia="MS PGothic"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5C3A"/>
    <w:rPr>
      <w:rFonts w:ascii="Arial" w:eastAsia="MS PGothic" w:hAnsi="Arial" w:cs="Times New Roman"/>
      <w:b/>
      <w:bCs/>
      <w:kern w:val="32"/>
      <w:sz w:val="32"/>
      <w:szCs w:val="32"/>
    </w:rPr>
  </w:style>
  <w:style w:type="character" w:customStyle="1" w:styleId="Heading2Char1">
    <w:name w:val="Heading 2 Char1"/>
    <w:link w:val="Heading2"/>
    <w:uiPriority w:val="9"/>
    <w:rsid w:val="00BC5C3A"/>
    <w:rPr>
      <w:rFonts w:ascii="Arial" w:eastAsia="MS PGothic" w:hAnsi="Arial" w:cs="Times New Roman"/>
      <w:b/>
      <w:bCs/>
      <w:i/>
      <w:iCs/>
      <w:sz w:val="28"/>
      <w:szCs w:val="28"/>
    </w:rPr>
  </w:style>
  <w:style w:type="character" w:customStyle="1" w:styleId="Heading3Char">
    <w:name w:val="Heading 3 Char"/>
    <w:link w:val="Heading3"/>
    <w:uiPriority w:val="9"/>
    <w:rsid w:val="00BC5C3A"/>
    <w:rPr>
      <w:rFonts w:ascii="Arial" w:eastAsia="MS PGothic" w:hAnsi="Arial" w:cs="Times New Roman"/>
      <w:b/>
      <w:bCs/>
      <w:sz w:val="26"/>
      <w:szCs w:val="26"/>
    </w:rPr>
  </w:style>
  <w:style w:type="character" w:customStyle="1" w:styleId="Heading4Char">
    <w:name w:val="Heading 4 Char"/>
    <w:link w:val="Heading4"/>
    <w:uiPriority w:val="9"/>
    <w:semiHidden/>
    <w:rsid w:val="00BC5C3A"/>
    <w:rPr>
      <w:rFonts w:eastAsia="Times New Roman"/>
      <w:b/>
      <w:bCs/>
      <w:sz w:val="28"/>
      <w:szCs w:val="28"/>
    </w:rPr>
  </w:style>
  <w:style w:type="character" w:customStyle="1" w:styleId="Heading5Char">
    <w:name w:val="Heading 5 Char"/>
    <w:link w:val="Heading5"/>
    <w:uiPriority w:val="9"/>
    <w:semiHidden/>
    <w:rsid w:val="00BC5C3A"/>
    <w:rPr>
      <w:rFonts w:eastAsia="Times New Roman"/>
      <w:b/>
      <w:bCs/>
      <w:i/>
      <w:iCs/>
      <w:sz w:val="26"/>
      <w:szCs w:val="26"/>
    </w:rPr>
  </w:style>
  <w:style w:type="character" w:customStyle="1" w:styleId="Heading6Char">
    <w:name w:val="Heading 6 Char"/>
    <w:link w:val="Heading6"/>
    <w:uiPriority w:val="9"/>
    <w:semiHidden/>
    <w:rsid w:val="00BC5C3A"/>
    <w:rPr>
      <w:rFonts w:eastAsia="Times New Roman"/>
      <w:b/>
      <w:bCs/>
    </w:rPr>
  </w:style>
  <w:style w:type="character" w:customStyle="1" w:styleId="Heading7Char">
    <w:name w:val="Heading 7 Char"/>
    <w:link w:val="Heading7"/>
    <w:uiPriority w:val="9"/>
    <w:semiHidden/>
    <w:rsid w:val="00BC5C3A"/>
    <w:rPr>
      <w:rFonts w:eastAsia="Times New Roman"/>
      <w:sz w:val="24"/>
      <w:szCs w:val="24"/>
    </w:rPr>
  </w:style>
  <w:style w:type="character" w:customStyle="1" w:styleId="Heading8Char">
    <w:name w:val="Heading 8 Char"/>
    <w:link w:val="Heading8"/>
    <w:uiPriority w:val="9"/>
    <w:semiHidden/>
    <w:rsid w:val="00BC5C3A"/>
    <w:rPr>
      <w:rFonts w:eastAsia="Times New Roman"/>
      <w:i/>
      <w:iCs/>
      <w:sz w:val="24"/>
      <w:szCs w:val="24"/>
    </w:rPr>
  </w:style>
  <w:style w:type="character" w:customStyle="1" w:styleId="Heading9Char">
    <w:name w:val="Heading 9 Char"/>
    <w:link w:val="Heading9"/>
    <w:uiPriority w:val="9"/>
    <w:semiHidden/>
    <w:rsid w:val="00BC5C3A"/>
    <w:rPr>
      <w:rFonts w:ascii="Arial" w:eastAsia="MS PGothic" w:hAnsi="Arial"/>
    </w:rPr>
  </w:style>
  <w:style w:type="paragraph" w:styleId="Title">
    <w:name w:val="Title"/>
    <w:basedOn w:val="Normal"/>
    <w:next w:val="Normal"/>
    <w:link w:val="TitleChar"/>
    <w:uiPriority w:val="10"/>
    <w:qFormat/>
    <w:rsid w:val="00BC5C3A"/>
    <w:pPr>
      <w:spacing w:before="240" w:after="60"/>
      <w:jc w:val="center"/>
      <w:outlineLvl w:val="0"/>
    </w:pPr>
    <w:rPr>
      <w:rFonts w:ascii="Arial" w:eastAsia="MS PGothic" w:hAnsi="Arial"/>
      <w:b/>
      <w:bCs/>
      <w:kern w:val="28"/>
      <w:sz w:val="32"/>
      <w:szCs w:val="32"/>
    </w:rPr>
  </w:style>
  <w:style w:type="character" w:customStyle="1" w:styleId="TitleChar">
    <w:name w:val="Title Char"/>
    <w:link w:val="Title"/>
    <w:uiPriority w:val="10"/>
    <w:rsid w:val="00BC5C3A"/>
    <w:rPr>
      <w:rFonts w:ascii="Arial" w:eastAsia="MS PGothic" w:hAnsi="Arial"/>
      <w:b/>
      <w:bCs/>
      <w:kern w:val="28"/>
      <w:sz w:val="32"/>
      <w:szCs w:val="32"/>
    </w:rPr>
  </w:style>
  <w:style w:type="paragraph" w:styleId="Subtitle">
    <w:name w:val="Subtitle"/>
    <w:basedOn w:val="Normal"/>
    <w:next w:val="Normal"/>
    <w:link w:val="SubtitleChar"/>
    <w:uiPriority w:val="11"/>
    <w:qFormat/>
    <w:rsid w:val="00BC5C3A"/>
    <w:pPr>
      <w:spacing w:after="60"/>
      <w:jc w:val="center"/>
      <w:outlineLvl w:val="1"/>
    </w:pPr>
    <w:rPr>
      <w:rFonts w:ascii="Arial" w:eastAsia="MS PGothic" w:hAnsi="Arial"/>
    </w:rPr>
  </w:style>
  <w:style w:type="character" w:customStyle="1" w:styleId="SubtitleChar">
    <w:name w:val="Subtitle Char"/>
    <w:link w:val="Subtitle"/>
    <w:uiPriority w:val="11"/>
    <w:rsid w:val="00BC5C3A"/>
    <w:rPr>
      <w:rFonts w:ascii="Arial" w:eastAsia="MS PGothic" w:hAnsi="Arial"/>
      <w:sz w:val="24"/>
      <w:szCs w:val="24"/>
    </w:rPr>
  </w:style>
  <w:style w:type="character" w:styleId="Strong">
    <w:name w:val="Strong"/>
    <w:qFormat/>
    <w:rsid w:val="00BC5C3A"/>
    <w:rPr>
      <w:b/>
      <w:bCs/>
    </w:rPr>
  </w:style>
  <w:style w:type="character" w:styleId="Emphasis">
    <w:name w:val="Emphasis"/>
    <w:uiPriority w:val="20"/>
    <w:qFormat/>
    <w:rsid w:val="00BC5C3A"/>
    <w:rPr>
      <w:rFonts w:ascii="Times New Roman" w:hAnsi="Times New Roman"/>
      <w:b/>
      <w:i/>
      <w:iCs/>
    </w:rPr>
  </w:style>
  <w:style w:type="paragraph" w:customStyle="1" w:styleId="KeinLeerraum1">
    <w:name w:val="Kein Leerraum1"/>
    <w:basedOn w:val="Normal"/>
    <w:uiPriority w:val="1"/>
    <w:qFormat/>
    <w:rsid w:val="00BC5C3A"/>
    <w:rPr>
      <w:szCs w:val="32"/>
      <w:lang w:eastAsia="en-US" w:bidi="en-US"/>
    </w:rPr>
  </w:style>
  <w:style w:type="paragraph" w:customStyle="1" w:styleId="Listecouleur-Accent11">
    <w:name w:val="Liste couleur - Accent 11"/>
    <w:basedOn w:val="Normal"/>
    <w:uiPriority w:val="34"/>
    <w:qFormat/>
    <w:rsid w:val="00BC5C3A"/>
    <w:pPr>
      <w:ind w:left="720"/>
      <w:contextualSpacing/>
    </w:pPr>
    <w:rPr>
      <w:lang w:eastAsia="en-US" w:bidi="en-US"/>
    </w:rPr>
  </w:style>
  <w:style w:type="paragraph" w:customStyle="1" w:styleId="Grillecouleur-Accent11">
    <w:name w:val="Grille couleur - Accent 11"/>
    <w:basedOn w:val="Normal"/>
    <w:next w:val="Normal"/>
    <w:link w:val="Grillecouleur-Accent1Car"/>
    <w:uiPriority w:val="29"/>
    <w:qFormat/>
    <w:rsid w:val="00BC5C3A"/>
    <w:rPr>
      <w:rFonts w:eastAsia="MS PMincho"/>
      <w:i/>
    </w:rPr>
  </w:style>
  <w:style w:type="character" w:customStyle="1" w:styleId="Grillecouleur-Accent1Car">
    <w:name w:val="Grille couleur - Accent 1 Car"/>
    <w:link w:val="Grillecouleur-Accent11"/>
    <w:uiPriority w:val="29"/>
    <w:rsid w:val="00BC5C3A"/>
    <w:rPr>
      <w:i/>
      <w:sz w:val="24"/>
      <w:szCs w:val="24"/>
    </w:rPr>
  </w:style>
  <w:style w:type="paragraph" w:customStyle="1" w:styleId="Trameclaire-Accent21">
    <w:name w:val="Trame claire - Accent 21"/>
    <w:basedOn w:val="Normal"/>
    <w:next w:val="Normal"/>
    <w:link w:val="Trameclaire-Accent2Car"/>
    <w:uiPriority w:val="30"/>
    <w:qFormat/>
    <w:rsid w:val="00BC5C3A"/>
    <w:pPr>
      <w:ind w:left="720" w:right="720"/>
    </w:pPr>
    <w:rPr>
      <w:rFonts w:eastAsia="MS PMincho"/>
      <w:b/>
      <w:i/>
      <w:szCs w:val="20"/>
    </w:rPr>
  </w:style>
  <w:style w:type="character" w:customStyle="1" w:styleId="Trameclaire-Accent2Car">
    <w:name w:val="Trame claire - Accent 2 Car"/>
    <w:link w:val="Trameclaire-Accent21"/>
    <w:uiPriority w:val="30"/>
    <w:rsid w:val="00BC5C3A"/>
    <w:rPr>
      <w:b/>
      <w:i/>
      <w:sz w:val="24"/>
    </w:rPr>
  </w:style>
  <w:style w:type="character" w:customStyle="1" w:styleId="SchwacheHervorhebung1">
    <w:name w:val="Schwache Hervorhebung1"/>
    <w:uiPriority w:val="19"/>
    <w:qFormat/>
    <w:rsid w:val="00BC5C3A"/>
    <w:rPr>
      <w:i/>
      <w:color w:val="5A5A5A"/>
    </w:rPr>
  </w:style>
  <w:style w:type="character" w:customStyle="1" w:styleId="IntensiveHervorhebung1">
    <w:name w:val="Intensive Hervorhebung1"/>
    <w:uiPriority w:val="21"/>
    <w:qFormat/>
    <w:rsid w:val="00BC5C3A"/>
    <w:rPr>
      <w:b/>
      <w:i/>
      <w:sz w:val="24"/>
      <w:szCs w:val="24"/>
      <w:u w:val="single"/>
    </w:rPr>
  </w:style>
  <w:style w:type="character" w:customStyle="1" w:styleId="SchwacherVerweis1">
    <w:name w:val="Schwacher Verweis1"/>
    <w:uiPriority w:val="31"/>
    <w:qFormat/>
    <w:rsid w:val="00BC5C3A"/>
    <w:rPr>
      <w:sz w:val="24"/>
      <w:szCs w:val="24"/>
      <w:u w:val="single"/>
    </w:rPr>
  </w:style>
  <w:style w:type="character" w:customStyle="1" w:styleId="IntensiverVerweis1">
    <w:name w:val="Intensiver Verweis1"/>
    <w:uiPriority w:val="32"/>
    <w:qFormat/>
    <w:rsid w:val="00BC5C3A"/>
    <w:rPr>
      <w:b/>
      <w:sz w:val="24"/>
      <w:u w:val="single"/>
    </w:rPr>
  </w:style>
  <w:style w:type="character" w:customStyle="1" w:styleId="Buchtitel1">
    <w:name w:val="Buchtitel1"/>
    <w:uiPriority w:val="33"/>
    <w:qFormat/>
    <w:rsid w:val="00BC5C3A"/>
    <w:rPr>
      <w:rFonts w:ascii="Arial" w:eastAsia="MS PGothic" w:hAnsi="Arial"/>
      <w:b/>
      <w:i/>
      <w:sz w:val="24"/>
      <w:szCs w:val="24"/>
    </w:rPr>
  </w:style>
  <w:style w:type="paragraph" w:customStyle="1" w:styleId="Inhaltsverzeichnisberschrift1">
    <w:name w:val="Inhaltsverzeichnisüberschrift1"/>
    <w:basedOn w:val="Heading1"/>
    <w:next w:val="Normal"/>
    <w:uiPriority w:val="39"/>
    <w:semiHidden/>
    <w:unhideWhenUsed/>
    <w:qFormat/>
    <w:rsid w:val="00BC5C3A"/>
    <w:pPr>
      <w:outlineLvl w:val="9"/>
    </w:pPr>
  </w:style>
  <w:style w:type="character" w:styleId="Hyperlink">
    <w:name w:val="Hyperlink"/>
    <w:uiPriority w:val="99"/>
    <w:unhideWhenUsed/>
    <w:rsid w:val="00132CA1"/>
    <w:rPr>
      <w:color w:val="0000FF"/>
      <w:u w:val="single"/>
    </w:rPr>
  </w:style>
  <w:style w:type="character" w:customStyle="1" w:styleId="gd">
    <w:name w:val="gd"/>
    <w:basedOn w:val="DefaultParagraphFont"/>
    <w:rsid w:val="00132CA1"/>
  </w:style>
  <w:style w:type="character" w:customStyle="1" w:styleId="apple-converted-space">
    <w:name w:val="apple-converted-space"/>
    <w:basedOn w:val="DefaultParagraphFont"/>
    <w:rsid w:val="00132CA1"/>
  </w:style>
  <w:style w:type="character" w:customStyle="1" w:styleId="go">
    <w:name w:val="go"/>
    <w:basedOn w:val="DefaultParagraphFont"/>
    <w:rsid w:val="00132CA1"/>
  </w:style>
  <w:style w:type="table" w:styleId="TableGrid">
    <w:name w:val="Table Grid"/>
    <w:basedOn w:val="TableNormal"/>
    <w:rsid w:val="0013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5415"/>
    <w:rPr>
      <w:rFonts w:ascii="Lucida Grande" w:hAnsi="Lucida Grande" w:cs="Lucida Grande"/>
      <w:sz w:val="18"/>
      <w:szCs w:val="18"/>
      <w:lang w:val="de-DE"/>
    </w:rPr>
  </w:style>
  <w:style w:type="character" w:customStyle="1" w:styleId="BalloonTextChar">
    <w:name w:val="Balloon Text Char"/>
    <w:link w:val="BalloonText"/>
    <w:uiPriority w:val="99"/>
    <w:semiHidden/>
    <w:rsid w:val="00DE5415"/>
    <w:rPr>
      <w:rFonts w:ascii="Lucida Grande" w:eastAsia="Times New Roman" w:hAnsi="Lucida Grande" w:cs="Lucida Grande"/>
      <w:sz w:val="18"/>
      <w:szCs w:val="18"/>
      <w:lang w:val="de-DE" w:eastAsia="de-DE" w:bidi="ar-SA"/>
    </w:rPr>
  </w:style>
  <w:style w:type="paragraph" w:styleId="Caption">
    <w:name w:val="caption"/>
    <w:basedOn w:val="Normal"/>
    <w:next w:val="Normal"/>
    <w:uiPriority w:val="35"/>
    <w:qFormat/>
    <w:rsid w:val="00DE5415"/>
    <w:pPr>
      <w:jc w:val="both"/>
    </w:pPr>
    <w:rPr>
      <w:rFonts w:eastAsia="MS Mincho"/>
      <w:b/>
      <w:bCs/>
      <w:sz w:val="20"/>
      <w:szCs w:val="20"/>
      <w:lang w:eastAsia="en-US"/>
    </w:rPr>
  </w:style>
  <w:style w:type="paragraph" w:styleId="FootnoteText">
    <w:name w:val="footnote text"/>
    <w:basedOn w:val="Normal"/>
    <w:link w:val="FootnoteTextChar"/>
    <w:uiPriority w:val="99"/>
    <w:unhideWhenUsed/>
    <w:rsid w:val="008A48DD"/>
    <w:pPr>
      <w:jc w:val="both"/>
    </w:pPr>
    <w:rPr>
      <w:rFonts w:eastAsia="MS Mincho"/>
    </w:rPr>
  </w:style>
  <w:style w:type="character" w:customStyle="1" w:styleId="FootnoteTextChar">
    <w:name w:val="Footnote Text Char"/>
    <w:link w:val="FootnoteText"/>
    <w:uiPriority w:val="99"/>
    <w:rsid w:val="008A48DD"/>
    <w:rPr>
      <w:rFonts w:ascii="Times New Roman" w:eastAsia="MS Mincho" w:hAnsi="Times New Roman"/>
      <w:sz w:val="24"/>
      <w:szCs w:val="24"/>
      <w:lang w:bidi="ar-SA"/>
    </w:rPr>
  </w:style>
  <w:style w:type="character" w:styleId="FootnoteReference">
    <w:name w:val="footnote reference"/>
    <w:uiPriority w:val="99"/>
    <w:unhideWhenUsed/>
    <w:rsid w:val="008A48DD"/>
    <w:rPr>
      <w:vertAlign w:val="superscript"/>
    </w:rPr>
  </w:style>
  <w:style w:type="paragraph" w:styleId="PlainText">
    <w:name w:val="Plain Text"/>
    <w:basedOn w:val="Normal"/>
    <w:link w:val="PlainTextChar"/>
    <w:uiPriority w:val="99"/>
    <w:rsid w:val="008A48DD"/>
    <w:rPr>
      <w:rFonts w:ascii="Courier New" w:hAnsi="Courier New"/>
      <w:sz w:val="20"/>
      <w:szCs w:val="20"/>
      <w:lang w:val="en-GB"/>
    </w:rPr>
  </w:style>
  <w:style w:type="character" w:customStyle="1" w:styleId="PlainTextChar">
    <w:name w:val="Plain Text Char"/>
    <w:link w:val="PlainText"/>
    <w:uiPriority w:val="99"/>
    <w:rsid w:val="008A48DD"/>
    <w:rPr>
      <w:rFonts w:ascii="Courier New" w:eastAsia="Times New Roman" w:hAnsi="Courier New"/>
      <w:sz w:val="20"/>
      <w:szCs w:val="20"/>
      <w:lang w:val="en-GB" w:bidi="ar-SA"/>
    </w:rPr>
  </w:style>
  <w:style w:type="paragraph" w:customStyle="1" w:styleId="Text">
    <w:name w:val="Text"/>
    <w:basedOn w:val="Normal"/>
    <w:rsid w:val="00335BAB"/>
    <w:pPr>
      <w:widowControl w:val="0"/>
      <w:autoSpaceDE w:val="0"/>
      <w:autoSpaceDN w:val="0"/>
      <w:spacing w:line="252" w:lineRule="auto"/>
      <w:ind w:firstLine="202"/>
      <w:jc w:val="both"/>
    </w:pPr>
    <w:rPr>
      <w:rFonts w:eastAsia="MS Mincho"/>
      <w:sz w:val="20"/>
      <w:szCs w:val="20"/>
      <w:lang w:eastAsia="en-US"/>
    </w:rPr>
  </w:style>
  <w:style w:type="paragraph" w:styleId="Footer">
    <w:name w:val="footer"/>
    <w:basedOn w:val="Normal"/>
    <w:link w:val="FooterChar"/>
    <w:uiPriority w:val="99"/>
    <w:unhideWhenUsed/>
    <w:rsid w:val="00E12778"/>
    <w:pPr>
      <w:tabs>
        <w:tab w:val="center" w:pos="4320"/>
        <w:tab w:val="right" w:pos="8640"/>
      </w:tabs>
    </w:pPr>
  </w:style>
  <w:style w:type="character" w:customStyle="1" w:styleId="FooterChar">
    <w:name w:val="Footer Char"/>
    <w:link w:val="Footer"/>
    <w:uiPriority w:val="99"/>
    <w:rsid w:val="00E12778"/>
    <w:rPr>
      <w:rFonts w:ascii="Times New Roman" w:eastAsia="Times New Roman" w:hAnsi="Times New Roman"/>
      <w:sz w:val="24"/>
      <w:szCs w:val="24"/>
      <w:lang w:eastAsia="de-DE" w:bidi="ar-SA"/>
    </w:rPr>
  </w:style>
  <w:style w:type="character" w:styleId="PageNumber">
    <w:name w:val="page number"/>
    <w:basedOn w:val="DefaultParagraphFont"/>
    <w:uiPriority w:val="99"/>
    <w:semiHidden/>
    <w:unhideWhenUsed/>
    <w:rsid w:val="00E12778"/>
  </w:style>
  <w:style w:type="character" w:styleId="CommentReference">
    <w:name w:val="annotation reference"/>
    <w:uiPriority w:val="99"/>
    <w:semiHidden/>
    <w:unhideWhenUsed/>
    <w:rsid w:val="00D80A7C"/>
    <w:rPr>
      <w:sz w:val="18"/>
      <w:szCs w:val="18"/>
    </w:rPr>
  </w:style>
  <w:style w:type="paragraph" w:styleId="CommentText">
    <w:name w:val="annotation text"/>
    <w:basedOn w:val="Normal"/>
    <w:link w:val="CommentTextChar"/>
    <w:uiPriority w:val="99"/>
    <w:semiHidden/>
    <w:unhideWhenUsed/>
    <w:rsid w:val="00D80A7C"/>
  </w:style>
  <w:style w:type="character" w:customStyle="1" w:styleId="CommentTextChar">
    <w:name w:val="Comment Text Char"/>
    <w:link w:val="CommentText"/>
    <w:uiPriority w:val="99"/>
    <w:semiHidden/>
    <w:rsid w:val="00D80A7C"/>
    <w:rPr>
      <w:rFonts w:ascii="Times New Roman" w:eastAsia="Times New Roman" w:hAnsi="Times New Roman"/>
      <w:sz w:val="24"/>
      <w:szCs w:val="24"/>
      <w:lang w:eastAsia="de-DE" w:bidi="ar-SA"/>
    </w:rPr>
  </w:style>
  <w:style w:type="paragraph" w:styleId="Header">
    <w:name w:val="header"/>
    <w:basedOn w:val="Normal"/>
    <w:link w:val="HeaderChar"/>
    <w:uiPriority w:val="99"/>
    <w:semiHidden/>
    <w:unhideWhenUsed/>
    <w:rsid w:val="00443FBC"/>
    <w:pPr>
      <w:tabs>
        <w:tab w:val="center" w:pos="4536"/>
        <w:tab w:val="right" w:pos="9072"/>
      </w:tabs>
    </w:pPr>
  </w:style>
  <w:style w:type="character" w:customStyle="1" w:styleId="HeaderChar">
    <w:name w:val="Header Char"/>
    <w:link w:val="Header"/>
    <w:uiPriority w:val="99"/>
    <w:semiHidden/>
    <w:rsid w:val="00443FBC"/>
    <w:rPr>
      <w:rFonts w:eastAsia="Times New Roman"/>
      <w:sz w:val="24"/>
      <w:szCs w:val="24"/>
      <w:lang w:val="en-US" w:eastAsia="de-DE"/>
    </w:rPr>
  </w:style>
  <w:style w:type="paragraph" w:styleId="CommentSubject">
    <w:name w:val="annotation subject"/>
    <w:basedOn w:val="CommentText"/>
    <w:next w:val="CommentText"/>
    <w:link w:val="CommentSubjectChar"/>
    <w:uiPriority w:val="99"/>
    <w:semiHidden/>
    <w:unhideWhenUsed/>
    <w:rsid w:val="0025700B"/>
    <w:rPr>
      <w:b/>
      <w:bCs/>
    </w:rPr>
  </w:style>
  <w:style w:type="character" w:customStyle="1" w:styleId="CommentSubjectChar">
    <w:name w:val="Comment Subject Char"/>
    <w:link w:val="CommentSubject"/>
    <w:uiPriority w:val="99"/>
    <w:semiHidden/>
    <w:rsid w:val="0025700B"/>
    <w:rPr>
      <w:rFonts w:ascii="Times New Roman" w:eastAsia="Times New Roman" w:hAnsi="Times New Roman"/>
      <w:b/>
      <w:bCs/>
      <w:sz w:val="24"/>
      <w:szCs w:val="24"/>
      <w:lang w:val="en-US" w:eastAsia="de-DE" w:bidi="ar-SA"/>
    </w:rPr>
  </w:style>
  <w:style w:type="paragraph" w:styleId="ListParagraph">
    <w:name w:val="List Paragraph"/>
    <w:basedOn w:val="Normal"/>
    <w:uiPriority w:val="63"/>
    <w:qFormat/>
    <w:rsid w:val="00F75057"/>
    <w:pPr>
      <w:ind w:left="720"/>
      <w:contextualSpacing/>
    </w:pPr>
  </w:style>
  <w:style w:type="character" w:customStyle="1" w:styleId="Heading2Char">
    <w:name w:val="Heading 2 Char"/>
    <w:uiPriority w:val="9"/>
    <w:rsid w:val="002A548C"/>
    <w:rPr>
      <w:rFonts w:ascii="Arial" w:eastAsia="MS PGothic" w:hAnsi="Arial" w:cs="Times New Roman"/>
      <w:b/>
      <w:bCs/>
      <w:i/>
      <w:iCs/>
      <w:sz w:val="28"/>
      <w:szCs w:val="28"/>
    </w:rPr>
  </w:style>
  <w:style w:type="paragraph" w:customStyle="1" w:styleId="SyntaxBox">
    <w:name w:val="SyntaxBox"/>
    <w:basedOn w:val="Normal"/>
    <w:link w:val="SyntaxBoxZchn"/>
    <w:rsid w:val="00EA7AD7"/>
    <w:pPr>
      <w:widowControl w:val="0"/>
      <w:tabs>
        <w:tab w:val="left" w:pos="360"/>
        <w:tab w:val="left" w:pos="720"/>
        <w:tab w:val="left" w:pos="1077"/>
        <w:tab w:val="left" w:pos="1440"/>
        <w:tab w:val="left" w:pos="1800"/>
        <w:tab w:val="left" w:pos="2160"/>
        <w:tab w:val="left" w:pos="2520"/>
        <w:tab w:val="left" w:pos="2880"/>
        <w:tab w:val="left" w:pos="3240"/>
      </w:tabs>
      <w:spacing w:after="20"/>
    </w:pPr>
    <w:rPr>
      <w:rFonts w:ascii="Arial" w:eastAsiaTheme="minorEastAsia" w:hAnsi="Arial"/>
      <w:sz w:val="20"/>
      <w:szCs w:val="20"/>
      <w:lang w:eastAsia="ja-JP"/>
    </w:rPr>
  </w:style>
  <w:style w:type="character" w:customStyle="1" w:styleId="SyntaxBoxZchn">
    <w:name w:val="SyntaxBox Zchn"/>
    <w:link w:val="SyntaxBox"/>
    <w:rsid w:val="00EA7AD7"/>
    <w:rPr>
      <w:rFonts w:ascii="Arial" w:hAnsi="Arial"/>
      <w:lang w:val="en-US" w:eastAsia="ja-JP"/>
    </w:rPr>
  </w:style>
</w:styles>
</file>

<file path=word/webSettings.xml><?xml version="1.0" encoding="utf-8"?>
<w:webSettings xmlns:r="http://schemas.openxmlformats.org/officeDocument/2006/relationships" xmlns:w="http://schemas.openxmlformats.org/wordprocessingml/2006/main">
  <w:divs>
    <w:div w:id="139348752">
      <w:bodyDiv w:val="1"/>
      <w:marLeft w:val="0"/>
      <w:marRight w:val="0"/>
      <w:marTop w:val="0"/>
      <w:marBottom w:val="0"/>
      <w:divBdr>
        <w:top w:val="none" w:sz="0" w:space="0" w:color="auto"/>
        <w:left w:val="none" w:sz="0" w:space="0" w:color="auto"/>
        <w:bottom w:val="none" w:sz="0" w:space="0" w:color="auto"/>
        <w:right w:val="none" w:sz="0" w:space="0" w:color="auto"/>
      </w:divBdr>
    </w:div>
    <w:div w:id="694618809">
      <w:bodyDiv w:val="1"/>
      <w:marLeft w:val="0"/>
      <w:marRight w:val="0"/>
      <w:marTop w:val="0"/>
      <w:marBottom w:val="0"/>
      <w:divBdr>
        <w:top w:val="none" w:sz="0" w:space="0" w:color="auto"/>
        <w:left w:val="none" w:sz="0" w:space="0" w:color="auto"/>
        <w:bottom w:val="none" w:sz="0" w:space="0" w:color="auto"/>
        <w:right w:val="none" w:sz="0" w:space="0" w:color="auto"/>
      </w:divBdr>
    </w:div>
    <w:div w:id="1055547783">
      <w:bodyDiv w:val="1"/>
      <w:marLeft w:val="0"/>
      <w:marRight w:val="0"/>
      <w:marTop w:val="0"/>
      <w:marBottom w:val="0"/>
      <w:divBdr>
        <w:top w:val="none" w:sz="0" w:space="0" w:color="auto"/>
        <w:left w:val="none" w:sz="0" w:space="0" w:color="auto"/>
        <w:bottom w:val="none" w:sz="0" w:space="0" w:color="auto"/>
        <w:right w:val="none" w:sz="0" w:space="0" w:color="auto"/>
      </w:divBdr>
    </w:div>
    <w:div w:id="1180779516">
      <w:bodyDiv w:val="1"/>
      <w:marLeft w:val="0"/>
      <w:marRight w:val="0"/>
      <w:marTop w:val="0"/>
      <w:marBottom w:val="0"/>
      <w:divBdr>
        <w:top w:val="none" w:sz="0" w:space="0" w:color="auto"/>
        <w:left w:val="none" w:sz="0" w:space="0" w:color="auto"/>
        <w:bottom w:val="none" w:sz="0" w:space="0" w:color="auto"/>
        <w:right w:val="none" w:sz="0" w:space="0" w:color="auto"/>
      </w:divBdr>
    </w:div>
    <w:div w:id="1206286429">
      <w:bodyDiv w:val="1"/>
      <w:marLeft w:val="0"/>
      <w:marRight w:val="0"/>
      <w:marTop w:val="0"/>
      <w:marBottom w:val="0"/>
      <w:divBdr>
        <w:top w:val="none" w:sz="0" w:space="0" w:color="auto"/>
        <w:left w:val="none" w:sz="0" w:space="0" w:color="auto"/>
        <w:bottom w:val="none" w:sz="0" w:space="0" w:color="auto"/>
        <w:right w:val="none" w:sz="0" w:space="0" w:color="auto"/>
      </w:divBdr>
    </w:div>
    <w:div w:id="1948274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acoustics.hut.fi/software/vbap/VBAP_demo/vbap_v0.1.tar.gz"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AD303-3A54-40B8-87D5-21994A34E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2575</Words>
  <Characters>14681</Characters>
  <Application>Microsoft Office Word</Application>
  <DocSecurity>0</DocSecurity>
  <Lines>122</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Technicolor</Company>
  <LinksUpToDate>false</LinksUpToDate>
  <CharactersWithSpaces>17222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Schuyler Quackenbush</dc:creator>
  <cp:lastModifiedBy>Sony</cp:lastModifiedBy>
  <cp:revision>3</cp:revision>
  <cp:lastPrinted>2012-10-10T16:28:00Z</cp:lastPrinted>
  <dcterms:created xsi:type="dcterms:W3CDTF">2015-02-19T20:45:00Z</dcterms:created>
  <dcterms:modified xsi:type="dcterms:W3CDTF">2015-02-20T08:07:00Z</dcterms:modified>
</cp:coreProperties>
</file>