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BF" w:rsidRDefault="00FB11BF">
      <w:pPr>
        <w:pStyle w:val="Title"/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INTERNATIONAL ORGANISATION FOR STANDARDISATION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ORGANISATION INTERNATIONALE DE NORMALISATION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ISO/IEC JTC1/SC29/WG11</w:t>
      </w:r>
    </w:p>
    <w:p w:rsidR="00FB11BF" w:rsidRDefault="00FB11BF">
      <w:pPr>
        <w:jc w:val="center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CODING OF MOVING PICTURES AND ASSOCIATED AUDIO INFORMATION</w:t>
      </w:r>
    </w:p>
    <w:p w:rsidR="00FB11BF" w:rsidRDefault="00FB11BF">
      <w:pPr>
        <w:jc w:val="center"/>
        <w:rPr>
          <w:sz w:val="28"/>
          <w:lang w:val="en-GB"/>
        </w:rPr>
      </w:pPr>
    </w:p>
    <w:p w:rsidR="007250F8" w:rsidRDefault="007250F8" w:rsidP="007250F8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>
        <w:rPr>
          <w:b/>
          <w:sz w:val="48"/>
          <w:szCs w:val="48"/>
          <w:lang w:val="pt-BR"/>
        </w:rPr>
        <w:t>N16</w:t>
      </w:r>
      <w:r w:rsidR="00836B75">
        <w:rPr>
          <w:b/>
          <w:sz w:val="48"/>
          <w:szCs w:val="48"/>
          <w:lang w:val="pt-BR"/>
        </w:rPr>
        <w:t>6</w:t>
      </w:r>
      <w:bookmarkStart w:id="0" w:name="_GoBack"/>
      <w:bookmarkEnd w:id="0"/>
      <w:r>
        <w:rPr>
          <w:b/>
          <w:sz w:val="48"/>
          <w:szCs w:val="48"/>
          <w:lang w:val="pt-BR"/>
        </w:rPr>
        <w:t>11</w:t>
      </w:r>
    </w:p>
    <w:p w:rsidR="007250F8" w:rsidRDefault="00836B75" w:rsidP="007250F8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Geneva</w:t>
      </w:r>
      <w:r w:rsidR="007250F8">
        <w:rPr>
          <w:b/>
          <w:sz w:val="28"/>
          <w:lang w:val="pt-BR"/>
        </w:rPr>
        <w:t>, C</w:t>
      </w:r>
      <w:r>
        <w:rPr>
          <w:b/>
          <w:sz w:val="28"/>
          <w:lang w:val="pt-BR"/>
        </w:rPr>
        <w:t>H</w:t>
      </w:r>
      <w:r w:rsidR="007250F8">
        <w:rPr>
          <w:b/>
          <w:sz w:val="28"/>
          <w:lang w:val="pt-BR"/>
        </w:rPr>
        <w:t xml:space="preserve"> </w:t>
      </w:r>
      <w:r w:rsidR="007250F8">
        <w:rPr>
          <w:b/>
          <w:sz w:val="28"/>
        </w:rPr>
        <w:t xml:space="preserve">– </w:t>
      </w:r>
      <w:r>
        <w:rPr>
          <w:b/>
          <w:sz w:val="28"/>
        </w:rPr>
        <w:t>January</w:t>
      </w:r>
      <w:r w:rsidR="007250F8">
        <w:rPr>
          <w:b/>
          <w:sz w:val="28"/>
        </w:rPr>
        <w:t xml:space="preserve"> 201</w:t>
      </w:r>
      <w:r>
        <w:rPr>
          <w:b/>
          <w:sz w:val="28"/>
        </w:rPr>
        <w:t>7</w:t>
      </w:r>
    </w:p>
    <w:p w:rsidR="00184971" w:rsidRDefault="00184971" w:rsidP="00184971">
      <w:pPr>
        <w:ind w:right="-279"/>
        <w:rPr>
          <w:sz w:val="24"/>
          <w:lang w:val="it-IT"/>
        </w:rPr>
      </w:pPr>
    </w:p>
    <w:p w:rsidR="00FB11BF" w:rsidRDefault="00FB11BF">
      <w:pPr>
        <w:rPr>
          <w:b/>
          <w:sz w:val="24"/>
          <w:lang w:val="en-GB"/>
        </w:rPr>
      </w:pPr>
    </w:p>
    <w:p w:rsidR="00FB11BF" w:rsidRDefault="00FB11BF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Source: </w:t>
      </w:r>
      <w:r>
        <w:rPr>
          <w:b/>
          <w:sz w:val="24"/>
          <w:lang w:val="en-GB"/>
        </w:rPr>
        <w:tab/>
        <w:t>Convenor</w:t>
      </w:r>
    </w:p>
    <w:p w:rsidR="00FB11BF" w:rsidRDefault="00FB11BF">
      <w:pPr>
        <w:pStyle w:val="arial"/>
        <w:ind w:left="1440" w:hanging="1440"/>
        <w:jc w:val="both"/>
        <w:rPr>
          <w:rFonts w:hint="eastAsia"/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Title: </w:t>
      </w:r>
      <w:r>
        <w:rPr>
          <w:b/>
          <w:sz w:val="24"/>
          <w:lang w:val="en-GB"/>
        </w:rPr>
        <w:tab/>
        <w:t>List of Organisations with which MPEG entertains liaisons</w:t>
      </w:r>
    </w:p>
    <w:p w:rsidR="00FB11BF" w:rsidRDefault="00FB11BF">
      <w:pPr>
        <w:pStyle w:val="arial"/>
        <w:ind w:leftChars="720" w:left="1440"/>
        <w:jc w:val="both"/>
        <w:rPr>
          <w:b/>
          <w:sz w:val="24"/>
          <w:lang w:val="en-GB" w:eastAsia="ja-JP"/>
        </w:rPr>
      </w:pPr>
      <w:r>
        <w:rPr>
          <w:b/>
          <w:sz w:val="24"/>
          <w:lang w:val="en-GB"/>
        </w:rPr>
        <w:t xml:space="preserve">(as of </w:t>
      </w:r>
      <w:r>
        <w:rPr>
          <w:rFonts w:hint="eastAsia"/>
          <w:b/>
          <w:sz w:val="24"/>
          <w:lang w:val="en-GB" w:eastAsia="ja-JP"/>
        </w:rPr>
        <w:t>J</w:t>
      </w:r>
      <w:r w:rsidR="00836B75">
        <w:rPr>
          <w:b/>
          <w:sz w:val="24"/>
          <w:lang w:val="en-GB" w:eastAsia="ja-JP"/>
        </w:rPr>
        <w:t>anuary</w:t>
      </w:r>
      <w:r w:rsidR="00836B75">
        <w:rPr>
          <w:rFonts w:hint="eastAsia"/>
          <w:b/>
          <w:sz w:val="24"/>
          <w:lang w:val="en-GB" w:eastAsia="ja-JP"/>
        </w:rPr>
        <w:t xml:space="preserve"> 2017</w:t>
      </w:r>
      <w:r>
        <w:rPr>
          <w:b/>
          <w:sz w:val="24"/>
          <w:lang w:val="en-GB"/>
        </w:rPr>
        <w:t>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:rsidR="00FB11BF" w:rsidRDefault="00FB11B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Marius Preda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7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Prof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 xml:space="preserve">. 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Gerry Kim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/>
        </w:rPr>
      </w:pPr>
    </w:p>
    <w:p w:rsidR="00FB11BF" w:rsidRPr="00F11299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F11299" w:rsidRPr="00F11299">
        <w:rPr>
          <w:i/>
          <w:sz w:val="24"/>
          <w:lang w:val="en-GB"/>
        </w:rPr>
        <w:t>Dr. Vladimir Levanto</w:t>
      </w:r>
      <w:r w:rsidR="001E1166">
        <w:rPr>
          <w:i/>
          <w:sz w:val="24"/>
          <w:lang w:val="en-GB"/>
        </w:rPr>
        <w:t>v</w:t>
      </w:r>
      <w:r w:rsidR="00F11299" w:rsidRPr="00F11299">
        <w:rPr>
          <w:i/>
          <w:sz w:val="24"/>
          <w:lang w:val="en-GB"/>
        </w:rPr>
        <w:t>ski</w:t>
      </w:r>
    </w:p>
    <w:p w:rsidR="00FB11BF" w:rsidRPr="00F11299" w:rsidRDefault="00FB11B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8" w:history="1">
        <w:r w:rsidRPr="00F11299">
          <w:rPr>
            <w:rStyle w:val="Hyperlink"/>
            <w:i/>
            <w:color w:val="auto"/>
            <w:sz w:val="24"/>
            <w:szCs w:val="24"/>
            <w:u w:val="none"/>
          </w:rPr>
          <w:t>Dr. Yushi Komachi</w:t>
        </w:r>
      </w:hyperlink>
    </w:p>
    <w:p w:rsidR="00FB11BF" w:rsidRDefault="00FB11BF">
      <w:pPr>
        <w:pStyle w:val="arial"/>
        <w:jc w:val="both"/>
        <w:rPr>
          <w:sz w:val="24"/>
          <w:lang w:val="en-GB" w:eastAsia="ja-JP"/>
        </w:rPr>
      </w:pPr>
    </w:p>
    <w:p w:rsidR="00A90BE9" w:rsidRPr="000B4BAF" w:rsidRDefault="00A90BE9" w:rsidP="00A90BE9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</w:t>
      </w:r>
      <w:r>
        <w:rPr>
          <w:sz w:val="24"/>
          <w:u w:val="single"/>
          <w:lang w:val="en-GB"/>
        </w:rPr>
        <w:t>9: Big Data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:rsidR="00A90BE9" w:rsidRPr="00F11299" w:rsidRDefault="00A90BE9" w:rsidP="00A90BE9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Abdellatif Benjelloun Touimi</w:t>
      </w:r>
    </w:p>
    <w:p w:rsidR="00A90BE9" w:rsidRDefault="00A90BE9" w:rsidP="00A90BE9">
      <w:pPr>
        <w:pStyle w:val="arial"/>
        <w:jc w:val="both"/>
        <w:rPr>
          <w:b/>
          <w:sz w:val="24"/>
          <w:lang w:val="en-GB"/>
        </w:rPr>
      </w:pPr>
    </w:p>
    <w:p w:rsidR="000B4BAF" w:rsidRPr="000B4BAF" w:rsidRDefault="000B4BA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 w:rsidRPr="000B4BAF">
        <w:rPr>
          <w:sz w:val="24"/>
          <w:u w:val="single"/>
          <w:lang w:val="en-GB"/>
        </w:rPr>
        <w:t>ISO/IEC JTC 1/</w:t>
      </w:r>
      <w:r w:rsidRPr="000B4BAF">
        <w:rPr>
          <w:u w:val="single"/>
        </w:rPr>
        <w:t xml:space="preserve"> </w:t>
      </w:r>
      <w:r w:rsidRPr="000B4BAF">
        <w:rPr>
          <w:sz w:val="24"/>
          <w:u w:val="single"/>
          <w:lang w:val="en-GB"/>
        </w:rPr>
        <w:t>WG10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="00541386">
        <w:rPr>
          <w:i/>
          <w:sz w:val="24"/>
          <w:lang w:val="en-GB"/>
        </w:rPr>
        <w:t>Dr. Mariu Preda</w:t>
      </w:r>
    </w:p>
    <w:p w:rsidR="000B4BAF" w:rsidRPr="00F11299" w:rsidRDefault="000B4BAF" w:rsidP="000B4BA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hyperlink r:id="rId9" w:history="1">
        <w:r>
          <w:rPr>
            <w:rStyle w:val="Hyperlink"/>
            <w:i/>
            <w:color w:val="auto"/>
            <w:sz w:val="24"/>
            <w:szCs w:val="24"/>
            <w:u w:val="none"/>
          </w:rPr>
          <w:t>Ms.</w:t>
        </w:r>
      </w:hyperlink>
      <w:r>
        <w:rPr>
          <w:i/>
          <w:sz w:val="24"/>
          <w:szCs w:val="24"/>
        </w:rPr>
        <w:t xml:space="preserve"> Kate Grant</w:t>
      </w:r>
    </w:p>
    <w:p w:rsidR="000B4BAF" w:rsidRDefault="000B4BAF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:rsidR="000B4BAF" w:rsidRDefault="000B4BA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</w:p>
    <w:p w:rsidR="005533CC" w:rsidRDefault="005533CC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 xml:space="preserve">IEC TC 100: </w:t>
      </w:r>
      <w:r w:rsidR="00A90BE9">
        <w:rPr>
          <w:color w:val="000000"/>
          <w:sz w:val="24"/>
          <w:szCs w:val="24"/>
          <w:lang w:val="en-US" w:eastAsia="zh-CN"/>
        </w:rPr>
        <w:t>DR</w:t>
      </w:r>
      <w:r w:rsidRPr="005533CC">
        <w:rPr>
          <w:i/>
          <w:color w:val="000000"/>
          <w:sz w:val="24"/>
          <w:szCs w:val="24"/>
          <w:lang w:val="en-US" w:eastAsia="zh-CN"/>
        </w:rPr>
        <w:t xml:space="preserve"> Kate Grant</w:t>
      </w:r>
    </w:p>
    <w:p w:rsidR="00FB11BF" w:rsidRDefault="00FB11BF">
      <w:pPr>
        <w:spacing w:before="100" w:beforeAutospacing="1" w:after="100" w:afterAutospacing="1"/>
        <w:ind w:firstLine="360"/>
        <w:rPr>
          <w:rFonts w:hint="eastAsia"/>
          <w:color w:val="000000"/>
          <w:sz w:val="24"/>
          <w:szCs w:val="24"/>
          <w:lang w:val="en-US" w:eastAsia="ja-JP"/>
        </w:rPr>
      </w:pPr>
      <w:r>
        <w:rPr>
          <w:color w:val="000000"/>
          <w:sz w:val="24"/>
          <w:szCs w:val="24"/>
          <w:lang w:val="en-US" w:eastAsia="zh-CN"/>
        </w:rPr>
        <w:t>IEC TC 100/TA1</w:t>
      </w:r>
      <w:r>
        <w:rPr>
          <w:rFonts w:hint="eastAsia"/>
          <w:color w:val="000000"/>
          <w:sz w:val="24"/>
          <w:szCs w:val="24"/>
          <w:lang w:val="en-US" w:eastAsia="ja-JP"/>
        </w:rPr>
        <w:t>:</w:t>
      </w:r>
      <w:r>
        <w:rPr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spacing w:before="100" w:beforeAutospacing="1" w:after="100" w:afterAutospacing="1"/>
        <w:ind w:firstLine="360"/>
        <w:rPr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>IEC TC 100/TA7</w:t>
      </w:r>
      <w:r>
        <w:rPr>
          <w:rFonts w:hint="eastAsia"/>
          <w:color w:val="000000"/>
          <w:sz w:val="24"/>
          <w:szCs w:val="24"/>
          <w:lang w:val="en-US" w:eastAsia="ja-JP"/>
        </w:rPr>
        <w:t xml:space="preserve">: </w:t>
      </w:r>
      <w:r w:rsidR="00A90BE9">
        <w:rPr>
          <w:rFonts w:hint="eastAsia"/>
          <w:i/>
          <w:color w:val="000000"/>
          <w:sz w:val="24"/>
          <w:szCs w:val="24"/>
          <w:lang w:val="en-US" w:eastAsia="zh-CN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  <w:r>
        <w:rPr>
          <w:color w:val="000000"/>
          <w:sz w:val="24"/>
          <w:szCs w:val="24"/>
          <w:lang w:val="en-US" w:eastAsia="zh-CN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0269E" w:rsidRPr="00F0269E" w:rsidRDefault="00F0269E" w:rsidP="00F0269E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 w:rsidR="00A90BE9">
        <w:rPr>
          <w:sz w:val="24"/>
          <w:u w:val="single"/>
          <w:lang w:val="en-GB"/>
        </w:rPr>
        <w:t>Biotechnology</w:t>
      </w:r>
    </w:p>
    <w:p w:rsidR="00F0269E" w:rsidRPr="00F0269E" w:rsidRDefault="00F0269E" w:rsidP="00F0269E">
      <w:pPr>
        <w:pStyle w:val="arial"/>
        <w:numPr>
          <w:ilvl w:val="0"/>
          <w:numId w:val="1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F0269E" w:rsidRPr="00F0269E" w:rsidRDefault="00F0269E" w:rsidP="00F0269E">
      <w:pPr>
        <w:pStyle w:val="arial"/>
        <w:numPr>
          <w:ilvl w:val="0"/>
          <w:numId w:val="25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:rsidR="00F0269E" w:rsidRDefault="00F0269E">
      <w:pPr>
        <w:pStyle w:val="arial"/>
        <w:jc w:val="both"/>
        <w:rPr>
          <w:b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Liaison with CEN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CEN/ISSS Forum: European Committee for Standardization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Prof. Françoise Preteux</w:t>
      </w:r>
    </w:p>
    <w:p w:rsidR="00FB11BF" w:rsidRDefault="00FB11BF">
      <w:pPr>
        <w:pStyle w:val="arial"/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Prof. Françoise Preteux (General)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Neil McKenzie (Accessibility)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Per Fröjdh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Per Fröjdh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015A5D" w:rsidRPr="00015A5D" w:rsidRDefault="00015A5D" w:rsidP="00015A5D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:rsidR="00015A5D" w:rsidRP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 w:rsidRPr="00015A5D">
        <w:rPr>
          <w:i/>
          <w:sz w:val="24"/>
          <w:lang w:val="en-GB"/>
        </w:rPr>
        <w:t>Mr. Guillaume Barroux</w:t>
      </w:r>
    </w:p>
    <w:p w:rsidR="00015A5D" w:rsidRDefault="00015A5D" w:rsidP="00015A5D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 w:rsidRPr="00015A5D">
        <w:rPr>
          <w:i/>
          <w:sz w:val="24"/>
          <w:lang w:val="en-GB"/>
        </w:rPr>
        <w:t>Mr. Guillaume Barroux</w:t>
      </w:r>
    </w:p>
    <w:p w:rsidR="00015A5D" w:rsidRPr="00015A5D" w:rsidRDefault="00015A5D" w:rsidP="00015A5D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:rsidR="00FB11BF" w:rsidRDefault="00FB11BF">
      <w:pPr>
        <w:pStyle w:val="arial"/>
        <w:numPr>
          <w:ilvl w:val="0"/>
          <w:numId w:val="2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:rsidR="0046187D" w:rsidRPr="0046187D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rStyle w:val="Hyperlink"/>
          <w:i/>
          <w:color w:val="auto"/>
          <w:sz w:val="24"/>
          <w:szCs w:val="24"/>
          <w:u w:val="none"/>
        </w:rPr>
        <w:t>Mr. David Singer, Mr. Ye</w:t>
      </w:r>
      <w:r w:rsidR="00A90BE9">
        <w:rPr>
          <w:rStyle w:val="Hyperlink"/>
          <w:i/>
          <w:color w:val="auto"/>
          <w:sz w:val="24"/>
          <w:szCs w:val="24"/>
          <w:u w:val="none"/>
        </w:rPr>
        <w:t>-K</w:t>
      </w:r>
      <w:r>
        <w:rPr>
          <w:rStyle w:val="Hyperlink"/>
          <w:i/>
          <w:color w:val="auto"/>
          <w:sz w:val="24"/>
          <w:szCs w:val="24"/>
          <w:u w:val="none"/>
        </w:rPr>
        <w:t>ui Wang, Mr. Ali Begen</w:t>
      </w:r>
      <w:r>
        <w:rPr>
          <w:i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7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Style w:val="Hyperlink"/>
          <w:i/>
          <w:color w:val="auto"/>
          <w:sz w:val="24"/>
          <w:szCs w:val="24"/>
          <w:u w:val="none"/>
        </w:rPr>
        <w:t>vacant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9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="0046187D">
        <w:rPr>
          <w:i/>
          <w:sz w:val="24"/>
          <w:lang w:val="en-GB"/>
        </w:rPr>
        <w:t>Dr. Arianne Hinds</w:t>
      </w:r>
    </w:p>
    <w:p w:rsidR="00FB11BF" w:rsidRDefault="00FB11BF">
      <w:pPr>
        <w:pStyle w:val="arial"/>
        <w:numPr>
          <w:ilvl w:val="0"/>
          <w:numId w:val="1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:rsidR="00FB11BF" w:rsidRDefault="00FB11BF">
      <w:pPr>
        <w:pStyle w:val="arial"/>
        <w:numPr>
          <w:ilvl w:val="0"/>
          <w:numId w:val="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  <w:r>
        <w:rPr>
          <w:rFonts w:hint="eastAsia"/>
          <w:i/>
          <w:sz w:val="24"/>
          <w:lang w:val="en-GB" w:eastAsia="ja-JP"/>
        </w:rPr>
        <w:t xml:space="preserve">, </w:t>
      </w:r>
      <w:r>
        <w:rPr>
          <w:i/>
          <w:sz w:val="24"/>
          <w:lang w:val="en-GB"/>
        </w:rPr>
        <w:t>Mr. Masahito Kawamori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:rsidR="00FB11BF" w:rsidRDefault="00FB11BF">
      <w:pPr>
        <w:pStyle w:val="arial"/>
        <w:numPr>
          <w:ilvl w:val="0"/>
          <w:numId w:val="12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:rsidR="00FB11BF" w:rsidRPr="00A90BE9" w:rsidRDefault="00FB11BF">
      <w:pPr>
        <w:pStyle w:val="arial"/>
        <w:numPr>
          <w:ilvl w:val="0"/>
          <w:numId w:val="13"/>
        </w:numPr>
        <w:jc w:val="both"/>
        <w:rPr>
          <w:i/>
          <w:sz w:val="24"/>
          <w:szCs w:val="24"/>
          <w:lang w:val="en-GB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A90BE9">
        <w:rPr>
          <w:rFonts w:hint="eastAsia"/>
          <w:i/>
          <w:sz w:val="24"/>
          <w:lang w:val="en-GB" w:eastAsia="ja-JP"/>
        </w:rPr>
        <w:t>M</w:t>
      </w:r>
      <w:r w:rsidRPr="00A90BE9">
        <w:rPr>
          <w:i/>
          <w:sz w:val="24"/>
          <w:lang w:val="en-GB"/>
        </w:rPr>
        <w:t xml:space="preserve">r. </w:t>
      </w:r>
      <w:r w:rsidRPr="00A90BE9">
        <w:rPr>
          <w:rFonts w:hint="eastAsia"/>
          <w:i/>
          <w:sz w:val="24"/>
          <w:lang w:val="en-GB" w:eastAsia="ja-JP"/>
        </w:rPr>
        <w:t>Alan Lambshead</w:t>
      </w:r>
      <w:r w:rsidRPr="00A90BE9">
        <w:rPr>
          <w:i/>
          <w:sz w:val="24"/>
          <w:lang w:val="en-GB"/>
        </w:rPr>
        <w:t>,</w:t>
      </w:r>
      <w:r w:rsidRPr="00A90BE9">
        <w:rPr>
          <w:rFonts w:hint="eastAsia"/>
          <w:i/>
          <w:sz w:val="24"/>
          <w:lang w:val="en-GB" w:eastAsia="ja-JP"/>
        </w:rPr>
        <w:t xml:space="preserve"> </w:t>
      </w:r>
      <w:r w:rsidRPr="00A90BE9">
        <w:rPr>
          <w:i/>
          <w:sz w:val="24"/>
          <w:lang w:val="en-GB"/>
        </w:rPr>
        <w:t>Mr. Walt</w:t>
      </w:r>
      <w:r w:rsidRPr="00A90BE9">
        <w:rPr>
          <w:rFonts w:hint="eastAsia"/>
          <w:i/>
          <w:sz w:val="24"/>
          <w:lang w:val="en-GB" w:eastAsia="ja-JP"/>
        </w:rPr>
        <w:t>er</w:t>
      </w:r>
      <w:r w:rsidRPr="00A90BE9">
        <w:rPr>
          <w:i/>
          <w:sz w:val="24"/>
          <w:lang w:val="en-GB"/>
        </w:rPr>
        <w:t xml:space="preserve"> Husak,</w:t>
      </w:r>
      <w:r w:rsidRPr="00A90BE9">
        <w:rPr>
          <w:rStyle w:val="Hyperlink"/>
          <w:i/>
          <w:color w:val="auto"/>
          <w:u w:val="none"/>
        </w:rPr>
        <w:t xml:space="preserve"> </w:t>
      </w:r>
      <w:r w:rsidR="00A90BE9" w:rsidRPr="00A90BE9">
        <w:rPr>
          <w:rStyle w:val="Hyperlink"/>
          <w:i/>
          <w:color w:val="auto"/>
          <w:u w:val="none"/>
        </w:rPr>
        <w:t xml:space="preserve">Mr. Howard Lukk, </w:t>
      </w:r>
      <w:r w:rsidRPr="00A90BE9">
        <w:rPr>
          <w:rStyle w:val="Hyperlink"/>
          <w:rFonts w:hint="eastAsia"/>
          <w:i/>
          <w:color w:val="auto"/>
          <w:sz w:val="24"/>
          <w:szCs w:val="24"/>
          <w:u w:val="none"/>
          <w:lang w:eastAsia="ja-JP"/>
        </w:rPr>
        <w:t>Mr. Michael A Dolan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B Liaison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SC29:</w:t>
      </w:r>
      <w:r w:rsidR="007F2D5D">
        <w:rPr>
          <w:sz w:val="24"/>
          <w:lang w:val="en-GB"/>
        </w:rPr>
        <w:t xml:space="preserve"> </w:t>
      </w:r>
      <w:r w:rsidR="007F2D5D" w:rsidRPr="007F2D5D">
        <w:rPr>
          <w:i/>
          <w:sz w:val="24"/>
          <w:lang w:val="en-GB"/>
        </w:rPr>
        <w:t>Dr. Jürgen Herre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:rsidR="00FB11BF" w:rsidRDefault="00FB11BF">
      <w:pPr>
        <w:pStyle w:val="arial"/>
        <w:jc w:val="both"/>
        <w:rPr>
          <w:i/>
          <w:sz w:val="24"/>
          <w:lang w:val="en-GB"/>
        </w:rPr>
      </w:pPr>
    </w:p>
    <w:p w:rsidR="00FB11BF" w:rsidRDefault="00FB11BF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Pr="00A90BE9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:rsidR="00FB11BF" w:rsidRDefault="00FB11BF">
      <w:pPr>
        <w:pStyle w:val="arial"/>
        <w:numPr>
          <w:ilvl w:val="0"/>
          <w:numId w:val="15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3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numPr>
          <w:ilvl w:val="0"/>
          <w:numId w:val="1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rStyle w:val="Hyperlink"/>
            <w:i/>
            <w:color w:val="auto"/>
            <w:sz w:val="24"/>
            <w:szCs w:val="24"/>
            <w:u w:val="none"/>
          </w:rPr>
          <w:t>Dr. Tiejun Huang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rStyle w:val="Hyperlink"/>
          <w:rFonts w:hint="eastAsia"/>
          <w:color w:val="auto"/>
          <w:sz w:val="24"/>
          <w:u w:val="none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5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Walter Husak, Mr. Michael Dolan</w:t>
        </w:r>
      </w:hyperlink>
    </w:p>
    <w:p w:rsidR="00FB11BF" w:rsidRDefault="00FB11BF">
      <w:pPr>
        <w:pStyle w:val="arial"/>
        <w:numPr>
          <w:ilvl w:val="0"/>
          <w:numId w:val="1"/>
        </w:numPr>
        <w:jc w:val="both"/>
        <w:rPr>
          <w:rFonts w:hint="eastAsia"/>
          <w:sz w:val="24"/>
          <w:lang w:val="en-GB" w:eastAsia="ja-JP"/>
        </w:rPr>
      </w:pPr>
      <w:r>
        <w:rPr>
          <w:rStyle w:val="Hyperlink"/>
          <w:rFonts w:hint="eastAsia"/>
          <w:color w:val="auto"/>
          <w:sz w:val="24"/>
          <w:szCs w:val="24"/>
          <w:u w:val="none"/>
          <w:lang w:eastAsia="ja-JP"/>
        </w:rPr>
        <w:t>Liaison</w:t>
      </w:r>
      <w:r>
        <w:rPr>
          <w:sz w:val="24"/>
          <w:lang w:val="en-GB"/>
        </w:rPr>
        <w:t xml:space="preserve"> Representative to WG 11: </w:t>
      </w:r>
      <w:hyperlink r:id="rId16" w:history="1"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</w:t>
        </w:r>
        <w:r>
          <w:rPr>
            <w:rStyle w:val="Hyperlink"/>
            <w:i/>
            <w:color w:val="auto"/>
            <w:sz w:val="24"/>
            <w:szCs w:val="24"/>
            <w:u w:val="none"/>
          </w:rPr>
          <w:t>r.</w:t>
        </w:r>
        <w:r>
          <w:rPr>
            <w:rStyle w:val="Hyperlink"/>
            <w:rFonts w:hint="eastAsia"/>
            <w:i/>
            <w:color w:val="auto"/>
            <w:sz w:val="24"/>
            <w:szCs w:val="24"/>
            <w:u w:val="none"/>
            <w:lang w:eastAsia="ja-JP"/>
          </w:rPr>
          <w:t>Mike DeValue, Mr. Walter Husak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 xml:space="preserve">Cable Labs: </w:t>
      </w:r>
      <w:r>
        <w:rPr>
          <w:bCs/>
          <w:u w:val="single"/>
        </w:rPr>
        <w:t>C</w:t>
      </w:r>
      <w:r>
        <w:rPr>
          <w:rFonts w:hint="eastAsia"/>
          <w:bCs/>
          <w:u w:val="single"/>
          <w:lang w:eastAsia="ja-JP"/>
        </w:rPr>
        <w:t>able Television Laboratories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iCs/>
          <w:sz w:val="24"/>
          <w:lang w:val="en-GB" w:eastAsia="ja-JP"/>
        </w:rPr>
        <w:t>Dr</w:t>
      </w:r>
      <w:r>
        <w:rPr>
          <w:i/>
          <w:iCs/>
          <w:sz w:val="24"/>
          <w:lang w:val="en-GB"/>
        </w:rPr>
        <w:t>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  <w:r>
        <w:rPr>
          <w:i/>
          <w:iCs/>
          <w:sz w:val="24"/>
          <w:lang w:val="en-GB"/>
        </w:rPr>
        <w:t xml:space="preserve">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D</w:t>
      </w:r>
      <w:r>
        <w:rPr>
          <w:i/>
          <w:iCs/>
          <w:sz w:val="24"/>
          <w:lang w:val="en-GB"/>
        </w:rPr>
        <w:t>r.</w:t>
      </w:r>
      <w:r w:rsidR="0046187D"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>Arianne T. Hinds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 w:rsidR="00A90BE9"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 xml:space="preserve">Consumer </w:t>
      </w:r>
      <w:r w:rsidR="00A90BE9">
        <w:rPr>
          <w:bCs/>
          <w:u w:val="single"/>
        </w:rPr>
        <w:t>Technology</w:t>
      </w:r>
      <w:r>
        <w:rPr>
          <w:bCs/>
          <w:u w:val="single"/>
        </w:rPr>
        <w:t xml:space="preserve"> Association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DLNA: Digital Living Network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single"/>
              <w:lang w:val="en-GB"/>
            </w:rPr>
            <w:t>Alliance</w:t>
          </w:r>
        </w:smartTag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rFonts w:hint="eastAsia"/>
          <w:i/>
          <w:sz w:val="24"/>
          <w:lang w:val="en-GB"/>
        </w:rPr>
        <w:t xml:space="preserve">r. </w:t>
      </w:r>
      <w:bookmarkStart w:id="2" w:name="OLE_LINK4"/>
      <w:bookmarkStart w:id="3" w:name="OLE_LINK5"/>
      <w:r>
        <w:rPr>
          <w:i/>
          <w:sz w:val="24"/>
          <w:lang w:val="en-GB"/>
        </w:rPr>
        <w:t>Iraj</w:t>
      </w:r>
      <w:bookmarkEnd w:id="2"/>
      <w:bookmarkEnd w:id="3"/>
      <w:r>
        <w:rPr>
          <w:i/>
          <w:sz w:val="24"/>
          <w:lang w:val="en-GB"/>
        </w:rPr>
        <w:t xml:space="preserve"> Sodagar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/>
        </w:rPr>
        <w:t>Mr.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Mark Francisco</w:t>
      </w:r>
    </w:p>
    <w:p w:rsidR="00FB11BF" w:rsidRDefault="00FB11BF">
      <w:pPr>
        <w:pStyle w:val="arial"/>
        <w:jc w:val="both"/>
        <w:rPr>
          <w:rFonts w:hint="eastAsia"/>
          <w:i/>
          <w:iCs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="00A90BE9">
        <w:rPr>
          <w:sz w:val="24"/>
          <w:lang w:val="en-GB"/>
        </w:rPr>
        <w:t xml:space="preserve"> </w:t>
      </w:r>
      <w:r w:rsidR="00A90BE9" w:rsidRPr="00A90BE9">
        <w:rPr>
          <w:i/>
          <w:sz w:val="24"/>
          <w:lang w:val="en-GB"/>
        </w:rPr>
        <w:t>Dr. Krasimir Kolarov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7" w:history="1">
        <w:r>
          <w:rPr>
            <w:i/>
            <w:sz w:val="24"/>
            <w:lang w:val="en-GB"/>
          </w:rPr>
          <w:t>Mr George Robertson</w:t>
        </w:r>
      </w:hyperlink>
    </w:p>
    <w:p w:rsidR="00FB11BF" w:rsidRDefault="00FB11BF">
      <w:pPr>
        <w:pStyle w:val="arial"/>
        <w:jc w:val="both"/>
        <w:rPr>
          <w:i/>
          <w:iCs/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17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hyperlink r:id="rId18" w:history="1">
        <w:r w:rsidRPr="00A64934">
          <w:rPr>
            <w:i/>
            <w:sz w:val="24"/>
            <w:lang w:val="en-GB"/>
          </w:rPr>
          <w:t>Mr. Jean-Pierre Evain</w:t>
        </w:r>
      </w:hyperlink>
      <w:r w:rsidRPr="00A64934">
        <w:rPr>
          <w:i/>
          <w:sz w:val="24"/>
          <w:lang w:val="en-GB"/>
        </w:rPr>
        <w:t>,</w:t>
      </w:r>
      <w:r>
        <w:rPr>
          <w:i/>
          <w:sz w:val="24"/>
          <w:lang w:val="en-GB"/>
        </w:rPr>
        <w:t xml:space="preserve">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1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9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20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21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22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9067F6">
        <w:rPr>
          <w:i/>
          <w:sz w:val="24"/>
          <w:lang w:val="en-GB" w:eastAsia="ja-JP"/>
        </w:rPr>
        <w:t>Iraj Sodagar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 xml:space="preserve">Anthony Vetro 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:rsidR="00FB11BF" w:rsidRDefault="00FB11BF">
      <w:pPr>
        <w:pStyle w:val="arial"/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OMA: Open Mobile Alliance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FB11BF" w:rsidRDefault="00FB11BF">
      <w:pPr>
        <w:pStyle w:val="arial"/>
        <w:jc w:val="both"/>
        <w:rPr>
          <w:rFonts w:hint="eastAsia"/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FB11BF" w:rsidRDefault="00FB11BF">
      <w:pPr>
        <w:pStyle w:val="arial"/>
        <w:jc w:val="both"/>
        <w:rPr>
          <w:rFonts w:hint="eastAsia"/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 xml:space="preserve">r. </w:t>
      </w:r>
      <w:r w:rsidR="00E60CE9">
        <w:rPr>
          <w:i/>
          <w:sz w:val="24"/>
          <w:lang w:val="en-GB"/>
        </w:rPr>
        <w:t>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23" w:history="1">
        <w:r>
          <w:rPr>
            <w:i/>
            <w:sz w:val="24"/>
            <w:lang w:val="en-GB"/>
          </w:rPr>
          <w:t xml:space="preserve">Dr. </w:t>
        </w:r>
        <w:r w:rsidR="00E60CE9">
          <w:rPr>
            <w:i/>
            <w:sz w:val="24"/>
            <w:lang w:val="en-GB"/>
          </w:rPr>
          <w:t>Arianne Hinds</w:t>
        </w:r>
        <w:r>
          <w:rPr>
            <w:color w:val="0000FF"/>
            <w:u w:val="single"/>
          </w:rPr>
          <w:t xml:space="preserve"> </w:t>
        </w:r>
      </w:hyperlink>
    </w:p>
    <w:p w:rsidR="00FB11BF" w:rsidRDefault="00FB11BF" w:rsidP="009178B5">
      <w:pPr>
        <w:pStyle w:val="arial"/>
        <w:numPr>
          <w:ilvl w:val="0"/>
          <w:numId w:val="21"/>
        </w:numPr>
        <w:jc w:val="both"/>
        <w:rPr>
          <w:rFonts w:hint="eastAsia"/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="009178B5" w:rsidRPr="009178B5">
        <w:rPr>
          <w:i/>
          <w:sz w:val="24"/>
          <w:lang w:val="en-GB"/>
        </w:rPr>
        <w:t>Ms. Niem Dang</w:t>
      </w:r>
    </w:p>
    <w:p w:rsidR="00FB11BF" w:rsidRDefault="00FB11BF">
      <w:pPr>
        <w:pStyle w:val="arial"/>
        <w:jc w:val="both"/>
        <w:rPr>
          <w:rFonts w:hint="eastAsia"/>
          <w:i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="000127D3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:rsidR="00FB11BF" w:rsidRDefault="00FB11BF">
      <w:pPr>
        <w:pStyle w:val="arial"/>
        <w:numPr>
          <w:ilvl w:val="0"/>
          <w:numId w:val="2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4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Pr="00A64934" w:rsidRDefault="00FB11BF">
      <w:pPr>
        <w:pStyle w:val="BodyText"/>
        <w:rPr>
          <w:rFonts w:eastAsia="Malgun Gothic"/>
          <w:b/>
          <w:u w:val="single"/>
          <w:lang w:eastAsia="ko-KR"/>
        </w:rPr>
      </w:pPr>
      <w:r w:rsidRPr="00A64934">
        <w:rPr>
          <w:rFonts w:hint="eastAsia"/>
          <w:u w:val="single"/>
          <w:lang w:eastAsia="ja-JP"/>
        </w:rPr>
        <w:t>WGA</w:t>
      </w:r>
      <w:r w:rsidRPr="00A64934">
        <w:rPr>
          <w:rFonts w:hint="eastAsia"/>
          <w:u w:val="single"/>
        </w:rPr>
        <w:t xml:space="preserve">: </w:t>
      </w:r>
      <w:r w:rsidRPr="00A64934">
        <w:rPr>
          <w:u w:val="single"/>
        </w:rPr>
        <w:t>Wireless Gigabit Alliance</w:t>
      </w:r>
    </w:p>
    <w:p w:rsidR="00FB11BF" w:rsidRPr="00A64934" w:rsidRDefault="00FB11BF">
      <w:pPr>
        <w:pStyle w:val="arial"/>
        <w:numPr>
          <w:ilvl w:val="0"/>
          <w:numId w:val="8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from WG 11: </w:t>
      </w:r>
      <w:r w:rsidRPr="00A64934">
        <w:rPr>
          <w:i/>
          <w:sz w:val="24"/>
          <w:lang w:val="en-GB"/>
        </w:rPr>
        <w:t>Mr. Shawmin Lei</w:t>
      </w:r>
    </w:p>
    <w:p w:rsidR="00FB11BF" w:rsidRPr="00A64934" w:rsidRDefault="00FB11BF">
      <w:pPr>
        <w:pStyle w:val="arial"/>
        <w:numPr>
          <w:ilvl w:val="0"/>
          <w:numId w:val="26"/>
        </w:numPr>
        <w:jc w:val="both"/>
        <w:rPr>
          <w:sz w:val="24"/>
          <w:lang w:val="en-GB"/>
        </w:rPr>
      </w:pPr>
      <w:r w:rsidRPr="00A64934">
        <w:rPr>
          <w:sz w:val="24"/>
          <w:lang w:val="en-GB"/>
        </w:rPr>
        <w:t xml:space="preserve">Liaison Representative to WG 11: </w:t>
      </w:r>
      <w:r w:rsidRPr="00A64934">
        <w:rPr>
          <w:i/>
          <w:sz w:val="24"/>
          <w:lang w:val="en-GB"/>
        </w:rPr>
        <w:t>Mr. Yann Picard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:rsidR="00FB11BF" w:rsidRDefault="00FB11BF">
      <w:pPr>
        <w:pStyle w:val="arial"/>
        <w:numPr>
          <w:ilvl w:val="0"/>
          <w:numId w:val="23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>Dr. Jean-Claude Dufourd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rFonts w:hint="eastAsia"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5" w:history="1">
        <w:r>
          <w:rPr>
            <w:i/>
            <w:sz w:val="24"/>
            <w:lang w:val="en-GB"/>
          </w:rPr>
          <w:t xml:space="preserve">Mr. </w:t>
        </w:r>
        <w:r w:rsidR="00A64934">
          <w:rPr>
            <w:i/>
            <w:sz w:val="24"/>
            <w:lang w:val="en-GB"/>
          </w:rPr>
          <w:t>Daniel</w:t>
        </w:r>
      </w:hyperlink>
      <w:r w:rsidR="00A64934">
        <w:rPr>
          <w:i/>
          <w:sz w:val="24"/>
          <w:lang w:val="fr-FR"/>
        </w:rPr>
        <w:t xml:space="preserve"> Dardaille</w:t>
      </w:r>
      <w:r w:rsidR="001C0457">
        <w:rPr>
          <w:i/>
          <w:sz w:val="24"/>
          <w:lang w:val="fr-FR"/>
        </w:rPr>
        <w:t>r</w:t>
      </w:r>
    </w:p>
    <w:p w:rsidR="00FB11BF" w:rsidRDefault="00FB11BF">
      <w:pPr>
        <w:pStyle w:val="arial"/>
        <w:jc w:val="both"/>
        <w:rPr>
          <w:rFonts w:hint="eastAsia"/>
          <w:sz w:val="24"/>
          <w:lang w:val="en-GB" w:eastAsia="ja-JP"/>
        </w:rPr>
      </w:pPr>
    </w:p>
    <w:p w:rsidR="00FB11BF" w:rsidRDefault="00FB11BF">
      <w:pPr>
        <w:pStyle w:val="arial"/>
        <w:jc w:val="both"/>
        <w:rPr>
          <w:rFonts w:hint="eastAsia"/>
          <w:sz w:val="24"/>
          <w:u w:val="single"/>
          <w:lang w:val="en-GB"/>
        </w:rPr>
      </w:pPr>
      <w:hyperlink r:id="rId26" w:history="1">
        <w:r>
          <w:rPr>
            <w:sz w:val="24"/>
            <w:u w:val="single"/>
            <w:lang w:val="en-GB"/>
          </w:rPr>
          <w:t>web3D Consortium</w:t>
        </w:r>
      </w:hyperlink>
    </w:p>
    <w:p w:rsidR="00FB11BF" w:rsidRDefault="00FB11BF">
      <w:pPr>
        <w:pStyle w:val="arial"/>
        <w:numPr>
          <w:ilvl w:val="0"/>
          <w:numId w:val="24"/>
        </w:numPr>
        <w:jc w:val="both"/>
        <w:rPr>
          <w:rFonts w:hint="eastAsia"/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 w:rsidR="00A07F8C">
        <w:rPr>
          <w:i/>
          <w:sz w:val="24"/>
          <w:lang w:val="en-GB"/>
        </w:rPr>
        <w:t>Dr.</w:t>
      </w:r>
      <w:r>
        <w:rPr>
          <w:i/>
          <w:sz w:val="24"/>
          <w:lang w:val="en-GB"/>
        </w:rPr>
        <w:t xml:space="preserve"> Marius Preda </w:t>
      </w:r>
    </w:p>
    <w:p w:rsidR="00FB11BF" w:rsidRDefault="00FB11BF">
      <w:pPr>
        <w:pStyle w:val="arial"/>
        <w:numPr>
          <w:ilvl w:val="0"/>
          <w:numId w:val="2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:rsidR="00FB11BF" w:rsidRDefault="00FB11BF">
      <w:pPr>
        <w:pStyle w:val="arial"/>
        <w:jc w:val="both"/>
        <w:rPr>
          <w:sz w:val="24"/>
          <w:lang w:val="en-GB"/>
        </w:rPr>
      </w:pPr>
    </w:p>
    <w:sectPr w:rsidR="00FB11BF"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09" w:rsidRDefault="00BB7E09">
      <w:r>
        <w:separator/>
      </w:r>
    </w:p>
  </w:endnote>
  <w:endnote w:type="continuationSeparator" w:id="0">
    <w:p w:rsidR="00BB7E09" w:rsidRDefault="00B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09" w:rsidRDefault="00BB7E09">
      <w:r>
        <w:separator/>
      </w:r>
    </w:p>
  </w:footnote>
  <w:footnote w:type="continuationSeparator" w:id="0">
    <w:p w:rsidR="00BB7E09" w:rsidRDefault="00BB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2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3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B23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8027E0"/>
    <w:multiLevelType w:val="multilevel"/>
    <w:tmpl w:val="95FE976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D4C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60D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3010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326E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8213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7431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E230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30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71613"/>
    <w:multiLevelType w:val="hybridMultilevel"/>
    <w:tmpl w:val="95FE976E"/>
    <w:lvl w:ilvl="0" w:tplc="5264328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"/>
        </w:tabs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</w:abstractNum>
  <w:abstractNum w:abstractNumId="28" w15:restartNumberingAfterBreak="0">
    <w:nsid w:val="71F16E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678CD"/>
    <w:multiLevelType w:val="multilevel"/>
    <w:tmpl w:val="480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8D2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28"/>
  </w:num>
  <w:num w:numId="5">
    <w:abstractNumId w:val="2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25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8"/>
  </w:num>
  <w:num w:numId="22">
    <w:abstractNumId w:val="26"/>
  </w:num>
  <w:num w:numId="23">
    <w:abstractNumId w:val="4"/>
  </w:num>
  <w:num w:numId="24">
    <w:abstractNumId w:val="14"/>
  </w:num>
  <w:num w:numId="25">
    <w:abstractNumId w:val="17"/>
  </w:num>
  <w:num w:numId="26">
    <w:abstractNumId w:val="31"/>
  </w:num>
  <w:num w:numId="27">
    <w:abstractNumId w:val="5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B4D"/>
    <w:rsid w:val="000127D3"/>
    <w:rsid w:val="00015A5D"/>
    <w:rsid w:val="000B4BAF"/>
    <w:rsid w:val="000C4604"/>
    <w:rsid w:val="00184971"/>
    <w:rsid w:val="001C0457"/>
    <w:rsid w:val="001E1166"/>
    <w:rsid w:val="00310B4D"/>
    <w:rsid w:val="003426B9"/>
    <w:rsid w:val="0046187D"/>
    <w:rsid w:val="004D5321"/>
    <w:rsid w:val="00541386"/>
    <w:rsid w:val="005533CC"/>
    <w:rsid w:val="00582F49"/>
    <w:rsid w:val="0059541D"/>
    <w:rsid w:val="00595C3E"/>
    <w:rsid w:val="00601F44"/>
    <w:rsid w:val="006D7220"/>
    <w:rsid w:val="007250F8"/>
    <w:rsid w:val="007F2D5D"/>
    <w:rsid w:val="00822172"/>
    <w:rsid w:val="00836B75"/>
    <w:rsid w:val="00837DD2"/>
    <w:rsid w:val="008B276F"/>
    <w:rsid w:val="008C508B"/>
    <w:rsid w:val="009067F6"/>
    <w:rsid w:val="009178B5"/>
    <w:rsid w:val="009901A5"/>
    <w:rsid w:val="009A094F"/>
    <w:rsid w:val="009C3431"/>
    <w:rsid w:val="00A07F8C"/>
    <w:rsid w:val="00A64934"/>
    <w:rsid w:val="00A90BE9"/>
    <w:rsid w:val="00B43630"/>
    <w:rsid w:val="00BB4FF1"/>
    <w:rsid w:val="00BB7E09"/>
    <w:rsid w:val="00CA1314"/>
    <w:rsid w:val="00CF7ACE"/>
    <w:rsid w:val="00D220E5"/>
    <w:rsid w:val="00D479A9"/>
    <w:rsid w:val="00DB74E6"/>
    <w:rsid w:val="00E60CE9"/>
    <w:rsid w:val="00EE6ACB"/>
    <w:rsid w:val="00F0269E"/>
    <w:rsid w:val="00F11299"/>
    <w:rsid w:val="00FA788E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4E74E-0680-4BAD-BFA3-339061B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ial">
    <w:name w:val="arial"/>
    <w:basedOn w:val="Normal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Pr>
      <w:lang w:val="en-AU" w:eastAsia="en-US"/>
    </w:r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6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1F1F1"/>
            <w:bottom w:val="none" w:sz="0" w:space="0" w:color="auto"/>
            <w:right w:val="single" w:sz="8" w:space="0" w:color="F1F1F1"/>
          </w:divBdr>
          <w:divsChild>
            <w:div w:id="199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cj.ipsj.or.jp/sc29/def/29view/29psnl/29w6ykom.htm" TargetMode="External"/><Relationship Id="rId13" Type="http://schemas.openxmlformats.org/officeDocument/2006/relationships/hyperlink" Target="http://itscj.ipsj.or.jp/sc29/def/29view/29psnl/29w6thu.htm" TargetMode="External"/><Relationship Id="rId18" Type="http://schemas.openxmlformats.org/officeDocument/2006/relationships/hyperlink" Target="http://itscj.ipsj.or.jp/sc29/def/29view/29psnl/29w6jev.htm" TargetMode="External"/><Relationship Id="rId26" Type="http://schemas.openxmlformats.org/officeDocument/2006/relationships/hyperlink" Target="http://itscj.ipsj.or.jp/sc29/def/29view/29psnl/29w6web3d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scj.ipsj.or.jp/sc29/def/29view/29psnl/29w6ako.htm" TargetMode="External"/><Relationship Id="rId7" Type="http://schemas.openxmlformats.org/officeDocument/2006/relationships/hyperlink" Target="http://itscj.ipsj.or.jp/sc29/def/29view/29psnl/29w6mlee.htm" TargetMode="Externa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gro.htm" TargetMode="External"/><Relationship Id="rId25" Type="http://schemas.openxmlformats.org/officeDocument/2006/relationships/hyperlink" Target="http://itscj.ipsj.or.jp/sc29/def/29view/29psnl/29w6cli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scj.ipsj.or.jp/sc29/def/29view/29psnl/29w6thu.htm" TargetMode="External"/><Relationship Id="rId20" Type="http://schemas.openxmlformats.org/officeDocument/2006/relationships/hyperlink" Target="http://itscj.ipsj.or.jp/sc29/def/29view/29psnl/29w6jev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scj.ipsj.or.jp/sc29/def/29view/29psnl/29w6whu.htm" TargetMode="External"/><Relationship Id="rId24" Type="http://schemas.openxmlformats.org/officeDocument/2006/relationships/hyperlink" Target="http://itscj.ipsj.or.jp/sc29/def/29view/29psnl/29w6jn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scj.ipsj.or.jp/sc29/def/29view/29psnl/29w6thu.htm" TargetMode="External"/><Relationship Id="rId23" Type="http://schemas.openxmlformats.org/officeDocument/2006/relationships/hyperlink" Target="http://itscj.ipsj.or.jp/sc29/def/29view/29psnl/29w6av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bt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scj.ipsj.or.jp/sc29/def/29view/29psnl/29w6ykom.htm" TargetMode="External"/><Relationship Id="rId14" Type="http://schemas.openxmlformats.org/officeDocument/2006/relationships/hyperlink" Target="http://itscj.ipsj.or.jp/sc29/def/29view/29psnl/29w6thu.htm" TargetMode="External"/><Relationship Id="rId22" Type="http://schemas.openxmlformats.org/officeDocument/2006/relationships/hyperlink" Target="http://itscj.ipsj.or.jp/sc29/def/29view/29psnl/29w6yth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8546</CharactersWithSpaces>
  <SharedDoc>false</SharedDoc>
  <HLinks>
    <vt:vector size="120" baseType="variant">
      <vt:variant>
        <vt:i4>1638424</vt:i4>
      </vt:variant>
      <vt:variant>
        <vt:i4>57</vt:i4>
      </vt:variant>
      <vt:variant>
        <vt:i4>0</vt:i4>
      </vt:variant>
      <vt:variant>
        <vt:i4>5</vt:i4>
      </vt:variant>
      <vt:variant>
        <vt:lpwstr>http://itscj.ipsj.or.jp/sc29/def/29view/29psnl/29w6web3d.htm</vt:lpwstr>
      </vt:variant>
      <vt:variant>
        <vt:lpwstr/>
      </vt:variant>
      <vt:variant>
        <vt:i4>3997820</vt:i4>
      </vt:variant>
      <vt:variant>
        <vt:i4>54</vt:i4>
      </vt:variant>
      <vt:variant>
        <vt:i4>0</vt:i4>
      </vt:variant>
      <vt:variant>
        <vt:i4>5</vt:i4>
      </vt:variant>
      <vt:variant>
        <vt:lpwstr>http://itscj.ipsj.or.jp/sc29/def/29view/29psnl/29w6clil.htm</vt:lpwstr>
      </vt:variant>
      <vt:variant>
        <vt:lpwstr/>
      </vt:variant>
      <vt:variant>
        <vt:i4>6750240</vt:i4>
      </vt:variant>
      <vt:variant>
        <vt:i4>51</vt:i4>
      </vt:variant>
      <vt:variant>
        <vt:i4>0</vt:i4>
      </vt:variant>
      <vt:variant>
        <vt:i4>5</vt:i4>
      </vt:variant>
      <vt:variant>
        <vt:lpwstr>http://itscj.ipsj.or.jp/sc29/def/29view/29psnl/29w6jne.htm</vt:lpwstr>
      </vt:variant>
      <vt:variant>
        <vt:lpwstr/>
      </vt:variant>
      <vt:variant>
        <vt:i4>7077944</vt:i4>
      </vt:variant>
      <vt:variant>
        <vt:i4>48</vt:i4>
      </vt:variant>
      <vt:variant>
        <vt:i4>0</vt:i4>
      </vt:variant>
      <vt:variant>
        <vt:i4>5</vt:i4>
      </vt:variant>
      <vt:variant>
        <vt:lpwstr>http://itscj.ipsj.or.jp/sc29/def/29view/29psnl/29w6ave.htm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http://itscj.ipsj.or.jp/sc29/def/29view/29psnl/29w6yth.htm</vt:lpwstr>
      </vt:variant>
      <vt:variant>
        <vt:lpwstr/>
      </vt:variant>
      <vt:variant>
        <vt:i4>6684709</vt:i4>
      </vt:variant>
      <vt:variant>
        <vt:i4>42</vt:i4>
      </vt:variant>
      <vt:variant>
        <vt:i4>0</vt:i4>
      </vt:variant>
      <vt:variant>
        <vt:i4>5</vt:i4>
      </vt:variant>
      <vt:variant>
        <vt:lpwstr>http://itscj.ipsj.or.jp/sc29/def/29view/29psnl/29w6ako.htm</vt:lpwstr>
      </vt:variant>
      <vt:variant>
        <vt:lpwstr/>
      </vt:variant>
      <vt:variant>
        <vt:i4>7602219</vt:i4>
      </vt:variant>
      <vt:variant>
        <vt:i4>39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8323130</vt:i4>
      </vt:variant>
      <vt:variant>
        <vt:i4>36</vt:i4>
      </vt:variant>
      <vt:variant>
        <vt:i4>0</vt:i4>
      </vt:variant>
      <vt:variant>
        <vt:i4>5</vt:i4>
      </vt:variant>
      <vt:variant>
        <vt:lpwstr>http://itscj.ipsj.or.jp/sc29/def/29view/29psnl/29w6btu.htm</vt:lpwstr>
      </vt:variant>
      <vt:variant>
        <vt:lpwstr/>
      </vt:variant>
      <vt:variant>
        <vt:i4>7602219</vt:i4>
      </vt:variant>
      <vt:variant>
        <vt:i4>33</vt:i4>
      </vt:variant>
      <vt:variant>
        <vt:i4>0</vt:i4>
      </vt:variant>
      <vt:variant>
        <vt:i4>5</vt:i4>
      </vt:variant>
      <vt:variant>
        <vt:lpwstr>http://itscj.ipsj.or.jp/sc29/def/29view/29psnl/29w6jev.htm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http://itscj.ipsj.or.jp/sc29/def/29view/29psnl/29w6gro.htm</vt:lpwstr>
      </vt:variant>
      <vt:variant>
        <vt:lpwstr/>
      </vt:variant>
      <vt:variant>
        <vt:i4>6881318</vt:i4>
      </vt:variant>
      <vt:variant>
        <vt:i4>27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24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21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6881318</vt:i4>
      </vt:variant>
      <vt:variant>
        <vt:i4>18</vt:i4>
      </vt:variant>
      <vt:variant>
        <vt:i4>0</vt:i4>
      </vt:variant>
      <vt:variant>
        <vt:i4>5</vt:i4>
      </vt:variant>
      <vt:variant>
        <vt:lpwstr>http://itscj.ipsj.or.jp/sc29/def/29view/29psnl/29w6thu.htm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http://itscj.ipsj.or.jp/sc29/def/29view/29psnl/29w6whu.htm</vt:lpwstr>
      </vt:variant>
      <vt:variant>
        <vt:lpwstr/>
      </vt:variant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http://itscj.ipsj.or.jp/sc29/def/29view/29psnl/29w6ykom.htm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http://itscj.ipsj.or.jp/sc29/def/29view/29psnl/29w6mlee.htm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Chiariglione</dc:creator>
  <cp:keywords/>
  <cp:lastModifiedBy>Leonardo Chiariglione</cp:lastModifiedBy>
  <cp:revision>2</cp:revision>
  <cp:lastPrinted>2015-06-15T13:47:00Z</cp:lastPrinted>
  <dcterms:created xsi:type="dcterms:W3CDTF">2017-01-19T11:22:00Z</dcterms:created>
  <dcterms:modified xsi:type="dcterms:W3CDTF">2017-01-19T11:22:00Z</dcterms:modified>
</cp:coreProperties>
</file>